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77" w:rsidRDefault="00755D77" w:rsidP="00755D77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755D77" w:rsidRPr="0030118B" w:rsidRDefault="00755D77" w:rsidP="00755D77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4466"/>
        <w:gridCol w:w="2478"/>
      </w:tblGrid>
      <w:tr w:rsidR="00755D77" w:rsidTr="00755D77">
        <w:trPr>
          <w:trHeight w:val="456"/>
          <w:jc w:val="center"/>
        </w:trPr>
        <w:tc>
          <w:tcPr>
            <w:tcW w:w="926" w:type="pct"/>
            <w:vAlign w:val="center"/>
          </w:tcPr>
          <w:p w:rsidR="00755D77" w:rsidRPr="00DF68CB" w:rsidRDefault="00755D77" w:rsidP="003749B2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755D77" w:rsidRPr="00DF68CB" w:rsidRDefault="00755D77" w:rsidP="003749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4" w:type="pct"/>
            <w:vAlign w:val="center"/>
          </w:tcPr>
          <w:p w:rsidR="00755D77" w:rsidRPr="00DF68CB" w:rsidRDefault="00755D77" w:rsidP="003749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55D77" w:rsidTr="00755D77">
        <w:trPr>
          <w:trHeight w:val="456"/>
          <w:jc w:val="center"/>
        </w:trPr>
        <w:tc>
          <w:tcPr>
            <w:tcW w:w="926" w:type="pct"/>
            <w:vAlign w:val="center"/>
          </w:tcPr>
          <w:p w:rsidR="00755D77" w:rsidRPr="00DF68CB" w:rsidRDefault="00755D77" w:rsidP="00755D77">
            <w:pPr>
              <w:pStyle w:val="a4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755D77" w:rsidRPr="00DF68CB" w:rsidRDefault="00755D77" w:rsidP="003749B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无创呼吸机</w:t>
            </w:r>
          </w:p>
        </w:tc>
        <w:tc>
          <w:tcPr>
            <w:tcW w:w="1454" w:type="pct"/>
            <w:vAlign w:val="center"/>
          </w:tcPr>
          <w:p w:rsidR="00755D77" w:rsidRPr="00DF68CB" w:rsidRDefault="00755D77" w:rsidP="003749B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2套</w:t>
            </w:r>
          </w:p>
        </w:tc>
      </w:tr>
    </w:tbl>
    <w:p w:rsidR="00755D77" w:rsidRPr="003047D6" w:rsidRDefault="00755D77" w:rsidP="00755D77">
      <w:pPr>
        <w:spacing w:beforeLines="50" w:afterLines="50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755D77" w:rsidRDefault="00755D77" w:rsidP="00755D77">
      <w:pPr>
        <w:pStyle w:val="a4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1D2515">
        <w:rPr>
          <w:rFonts w:ascii="宋体" w:hAnsi="宋体" w:hint="eastAsia"/>
          <w:b/>
          <w:bCs/>
          <w:sz w:val="24"/>
        </w:rPr>
        <w:t>具体技术要求</w:t>
      </w:r>
    </w:p>
    <w:p w:rsidR="00755D77" w:rsidRPr="00C6727E" w:rsidRDefault="00755D77" w:rsidP="00755D77">
      <w:pPr>
        <w:outlineLvl w:val="0"/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1. 通气模式: </w:t>
      </w:r>
      <w:r>
        <w:rPr>
          <w:rFonts w:ascii="宋体" w:hAnsi="宋体" w:hint="eastAsia"/>
          <w:sz w:val="24"/>
        </w:rPr>
        <w:t xml:space="preserve"> </w:t>
      </w:r>
      <w:r w:rsidRPr="00C6727E">
        <w:rPr>
          <w:rFonts w:ascii="宋体" w:hAnsi="宋体"/>
          <w:sz w:val="24"/>
        </w:rPr>
        <w:t>自主呼吸模式S；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</w:t>
      </w:r>
      <w:r w:rsidRPr="00C6727E">
        <w:rPr>
          <w:rFonts w:ascii="宋体" w:hAnsi="宋体"/>
          <w:sz w:val="24"/>
        </w:rPr>
        <w:t>时间控制模式T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       自主呼吸与时间控制自动切换模式 S/T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       持续气道正压通气CPAP ，压力控制模式PC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2. 参数调节</w:t>
      </w:r>
      <w:r w:rsidRPr="00C6727E">
        <w:rPr>
          <w:rFonts w:ascii="宋体" w:hAnsi="宋体" w:hint="eastAsia"/>
          <w:sz w:val="24"/>
        </w:rPr>
        <w:t>：</w:t>
      </w:r>
      <w:r w:rsidRPr="00C6727E">
        <w:rPr>
          <w:rFonts w:ascii="宋体" w:hAnsi="宋体"/>
          <w:sz w:val="24"/>
        </w:rPr>
        <w:t xml:space="preserve"> 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</w:t>
      </w:r>
      <w:r w:rsidRPr="00C6727E">
        <w:rPr>
          <w:rFonts w:ascii="宋体" w:hAnsi="宋体" w:hint="eastAsia"/>
          <w:sz w:val="24"/>
        </w:rPr>
        <w:t xml:space="preserve"> </w:t>
      </w:r>
      <w:r w:rsidRPr="00C6727E">
        <w:rPr>
          <w:rFonts w:ascii="宋体" w:hAnsi="宋体"/>
          <w:sz w:val="24"/>
        </w:rPr>
        <w:t>潮气量:  200ml 至 1500ml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 报警:低潮气量（可以禁用）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 IPAP吸气压力:  5-40 cmH2O；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 EPAP呼气压力:  5-25 cmH2O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 CPAP持续气道正压：5-20 cmH2O</w:t>
      </w:r>
    </w:p>
    <w:p w:rsidR="00755D77" w:rsidRPr="00C6727E" w:rsidRDefault="00755D77" w:rsidP="00755D77">
      <w:pPr>
        <w:ind w:firstLineChars="400" w:firstLine="960"/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呼吸频率:  0-40次/分(PC/ST模式)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 xml:space="preserve"> </w:t>
      </w:r>
      <w:r w:rsidRPr="00C6727E">
        <w:rPr>
          <w:rFonts w:ascii="宋体" w:hAnsi="宋体"/>
          <w:sz w:val="24"/>
        </w:rPr>
        <w:t xml:space="preserve"> 5-40次/分（T模式）           </w:t>
      </w:r>
    </w:p>
    <w:p w:rsidR="00755D77" w:rsidRPr="00C6727E" w:rsidRDefault="00755D77" w:rsidP="00755D77">
      <w:pPr>
        <w:ind w:firstLineChars="950" w:firstLine="2280"/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吸气时间:  1-3.0秒</w:t>
      </w:r>
    </w:p>
    <w:p w:rsidR="00755D77" w:rsidRPr="00C6727E" w:rsidRDefault="00755D77" w:rsidP="00755D77">
      <w:pPr>
        <w:ind w:firstLineChars="950" w:firstLine="2280"/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吸气压力上升时间：0.1-0.6秒可调</w:t>
      </w:r>
    </w:p>
    <w:p w:rsidR="00755D77" w:rsidRPr="00C6727E" w:rsidRDefault="00755D77" w:rsidP="00755D77">
      <w:pPr>
        <w:ind w:firstLineChars="950" w:firstLine="2280"/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具备压力延迟上升功能：0-45分可调</w:t>
      </w:r>
    </w:p>
    <w:p w:rsidR="00755D77" w:rsidRPr="00C6727E" w:rsidRDefault="00755D77" w:rsidP="00755D77">
      <w:pPr>
        <w:ind w:firstLineChars="950" w:firstLine="2280"/>
        <w:rPr>
          <w:rFonts w:ascii="宋体" w:hAnsi="宋体"/>
          <w:sz w:val="24"/>
        </w:rPr>
      </w:pPr>
      <w:r w:rsidRPr="00C6727E">
        <w:rPr>
          <w:rFonts w:ascii="宋体" w:hAnsi="宋体" w:hint="eastAsia"/>
          <w:sz w:val="24"/>
        </w:rPr>
        <w:t>有</w:t>
      </w:r>
      <w:r w:rsidRPr="00C6727E">
        <w:rPr>
          <w:rFonts w:ascii="宋体" w:hAnsi="宋体"/>
          <w:sz w:val="24"/>
        </w:rPr>
        <w:t>加</w:t>
      </w:r>
      <w:proofErr w:type="gramStart"/>
      <w:r w:rsidRPr="00C6727E">
        <w:rPr>
          <w:rFonts w:ascii="宋体" w:hAnsi="宋体"/>
          <w:sz w:val="24"/>
        </w:rPr>
        <w:t>温湿化</w:t>
      </w:r>
      <w:proofErr w:type="gramEnd"/>
      <w:r w:rsidRPr="00C6727E">
        <w:rPr>
          <w:rFonts w:ascii="宋体" w:hAnsi="宋体"/>
          <w:sz w:val="24"/>
        </w:rPr>
        <w:t>器，防水流倒灌技术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3</w:t>
      </w:r>
      <w:r w:rsidRPr="00C6727E">
        <w:rPr>
          <w:rFonts w:ascii="宋体" w:hAnsi="宋体" w:hint="eastAsia"/>
          <w:sz w:val="24"/>
        </w:rPr>
        <w:t>、</w:t>
      </w:r>
      <w:r w:rsidRPr="00C6727E">
        <w:rPr>
          <w:rFonts w:ascii="宋体" w:hAnsi="宋体"/>
          <w:sz w:val="24"/>
        </w:rPr>
        <w:t>具备</w:t>
      </w:r>
      <w:r w:rsidRPr="00C6727E">
        <w:rPr>
          <w:rFonts w:ascii="宋体" w:hAnsi="宋体" w:hint="eastAsia"/>
          <w:sz w:val="24"/>
        </w:rPr>
        <w:t>一定的</w:t>
      </w:r>
      <w:r w:rsidRPr="00C6727E">
        <w:rPr>
          <w:rFonts w:ascii="宋体" w:hAnsi="宋体"/>
          <w:sz w:val="24"/>
        </w:rPr>
        <w:t>有</w:t>
      </w:r>
      <w:proofErr w:type="gramStart"/>
      <w:r w:rsidRPr="00C6727E">
        <w:rPr>
          <w:rFonts w:ascii="宋体" w:hAnsi="宋体"/>
          <w:sz w:val="24"/>
        </w:rPr>
        <w:t>创功能</w:t>
      </w:r>
      <w:proofErr w:type="gramEnd"/>
      <w:r>
        <w:rPr>
          <w:rFonts w:ascii="宋体" w:hAnsi="宋体" w:hint="eastAsia"/>
          <w:sz w:val="24"/>
        </w:rPr>
        <w:t>;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4</w:t>
      </w:r>
      <w:r w:rsidRPr="00C6727E">
        <w:rPr>
          <w:rFonts w:ascii="宋体" w:hAnsi="宋体" w:hint="eastAsia"/>
          <w:sz w:val="24"/>
        </w:rPr>
        <w:t>、可</w:t>
      </w:r>
      <w:r w:rsidRPr="00C6727E">
        <w:rPr>
          <w:rFonts w:ascii="宋体" w:hAnsi="宋体"/>
          <w:sz w:val="24"/>
        </w:rPr>
        <w:t>监测：吸气相高压, 呼气末低压, 持续气道正压，呼吸频率, 呼出潮气量, 呼出分钟通气量, 漏气量 ,吸呼比，SpO2，心率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 w:rsidRPr="00C6727E">
        <w:rPr>
          <w:rFonts w:ascii="宋体" w:hAnsi="宋体"/>
          <w:sz w:val="24"/>
        </w:rPr>
        <w:t>5</w:t>
      </w:r>
      <w:r w:rsidRPr="00C6727E">
        <w:rPr>
          <w:rFonts w:ascii="宋体" w:hAnsi="宋体" w:hint="eastAsia"/>
          <w:sz w:val="24"/>
        </w:rPr>
        <w:t>、</w:t>
      </w:r>
      <w:r w:rsidRPr="00C6727E">
        <w:rPr>
          <w:rFonts w:ascii="宋体" w:hAnsi="宋体"/>
          <w:sz w:val="24"/>
        </w:rPr>
        <w:t xml:space="preserve"> </w:t>
      </w:r>
      <w:r w:rsidRPr="00C6727E">
        <w:rPr>
          <w:rFonts w:ascii="宋体" w:hAnsi="宋体" w:hint="eastAsia"/>
          <w:sz w:val="24"/>
        </w:rPr>
        <w:t>具备</w:t>
      </w:r>
      <w:r w:rsidRPr="00C6727E">
        <w:rPr>
          <w:rFonts w:ascii="宋体" w:hAnsi="宋体"/>
          <w:sz w:val="24"/>
        </w:rPr>
        <w:t>窒息时间报警</w:t>
      </w:r>
      <w:r w:rsidRPr="00C6727E">
        <w:rPr>
          <w:rFonts w:ascii="宋体" w:hAnsi="宋体" w:hint="eastAsia"/>
          <w:sz w:val="24"/>
        </w:rPr>
        <w:t>、</w:t>
      </w:r>
      <w:r w:rsidRPr="00C6727E">
        <w:rPr>
          <w:rFonts w:ascii="宋体" w:hAnsi="宋体"/>
          <w:sz w:val="24"/>
        </w:rPr>
        <w:t>低潮气量报警</w:t>
      </w:r>
      <w:r w:rsidRPr="00C6727E">
        <w:rPr>
          <w:rFonts w:ascii="宋体" w:hAnsi="宋体" w:hint="eastAsia"/>
          <w:sz w:val="24"/>
        </w:rPr>
        <w:t>、</w:t>
      </w:r>
      <w:r w:rsidRPr="00C6727E">
        <w:rPr>
          <w:rFonts w:ascii="宋体" w:hAnsi="宋体"/>
          <w:sz w:val="24"/>
        </w:rPr>
        <w:t>病人管路脱落报警</w:t>
      </w:r>
      <w:r w:rsidRPr="00C6727E">
        <w:rPr>
          <w:rFonts w:ascii="宋体" w:hAnsi="宋体" w:hint="eastAsia"/>
          <w:sz w:val="24"/>
        </w:rPr>
        <w:t>、</w:t>
      </w:r>
      <w:r w:rsidRPr="00C6727E">
        <w:rPr>
          <w:rFonts w:ascii="宋体" w:hAnsi="宋体"/>
          <w:sz w:val="24"/>
        </w:rPr>
        <w:t>系统故障报警</w:t>
      </w:r>
      <w:r w:rsidRPr="00C6727E">
        <w:rPr>
          <w:rFonts w:ascii="宋体" w:hAnsi="宋体" w:hint="eastAsia"/>
          <w:sz w:val="24"/>
        </w:rPr>
        <w:t>功能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Pr="00C6727E">
        <w:rPr>
          <w:rFonts w:ascii="宋体" w:hAnsi="宋体"/>
          <w:sz w:val="24"/>
        </w:rPr>
        <w:t>适用人群：可适用于体重&gt;30kg的成人</w:t>
      </w:r>
    </w:p>
    <w:p w:rsidR="00755D77" w:rsidRPr="00C6727E" w:rsidRDefault="00755D77" w:rsidP="00755D7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 w:rsidRPr="00C6727E">
        <w:rPr>
          <w:rFonts w:ascii="宋体" w:hAnsi="宋体"/>
          <w:sz w:val="24"/>
        </w:rPr>
        <w:t>彩色液晶屏幕，中文操作菜单</w:t>
      </w:r>
    </w:p>
    <w:p w:rsidR="00C466E9" w:rsidRPr="00755D77" w:rsidRDefault="00C466E9"/>
    <w:sectPr w:rsidR="00C466E9" w:rsidRPr="00755D77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D77"/>
    <w:rsid w:val="00017D7D"/>
    <w:rsid w:val="000835B6"/>
    <w:rsid w:val="000E67DC"/>
    <w:rsid w:val="00111664"/>
    <w:rsid w:val="001243A7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55D77"/>
    <w:rsid w:val="007B4DCE"/>
    <w:rsid w:val="007C0BC5"/>
    <w:rsid w:val="00861116"/>
    <w:rsid w:val="00863DE5"/>
    <w:rsid w:val="00883DE5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77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Chinese ORG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2019-01-15T02:24:00Z</dcterms:created>
  <dcterms:modified xsi:type="dcterms:W3CDTF">2019-01-15T02:25:00Z</dcterms:modified>
</cp:coreProperties>
</file>