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41" w:rsidRPr="00C45FE6" w:rsidRDefault="009A2E41" w:rsidP="009A2E4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9A2E41" w:rsidRPr="008E2C68" w:rsidRDefault="009A2E41" w:rsidP="009A2E4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9A2E41" w:rsidTr="009A2E41">
        <w:trPr>
          <w:trHeight w:val="456"/>
          <w:jc w:val="center"/>
        </w:trPr>
        <w:tc>
          <w:tcPr>
            <w:tcW w:w="926" w:type="pct"/>
            <w:vAlign w:val="center"/>
          </w:tcPr>
          <w:p w:rsidR="009A2E41" w:rsidRDefault="009A2E41" w:rsidP="00E07023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9A2E41" w:rsidRDefault="009A2E41" w:rsidP="00E0702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9A2E41" w:rsidRDefault="009A2E41" w:rsidP="00E0702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9A2E41" w:rsidTr="009A2E41">
        <w:trPr>
          <w:trHeight w:val="822"/>
          <w:jc w:val="center"/>
        </w:trPr>
        <w:tc>
          <w:tcPr>
            <w:tcW w:w="926" w:type="pct"/>
            <w:vAlign w:val="center"/>
          </w:tcPr>
          <w:p w:rsidR="009A2E41" w:rsidRPr="00AE01B3" w:rsidRDefault="009A2E41" w:rsidP="009A2E41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9A2E41" w:rsidRPr="00AE01B3" w:rsidRDefault="009A2E41" w:rsidP="00E070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E01B3">
              <w:rPr>
                <w:rFonts w:hint="eastAsia"/>
                <w:color w:val="000000"/>
                <w:sz w:val="24"/>
              </w:rPr>
              <w:t>红外线治疗仪</w:t>
            </w:r>
          </w:p>
        </w:tc>
        <w:tc>
          <w:tcPr>
            <w:tcW w:w="1207" w:type="pct"/>
            <w:vAlign w:val="center"/>
          </w:tcPr>
          <w:p w:rsidR="009A2E41" w:rsidRPr="00AE01B3" w:rsidRDefault="009A2E41" w:rsidP="00E070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E01B3">
              <w:rPr>
                <w:rFonts w:hint="eastAsia"/>
                <w:color w:val="000000"/>
                <w:sz w:val="24"/>
              </w:rPr>
              <w:t>5</w:t>
            </w:r>
          </w:p>
        </w:tc>
      </w:tr>
    </w:tbl>
    <w:p w:rsidR="009A2E41" w:rsidRDefault="009A2E41" w:rsidP="009A2E4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9A2E41" w:rsidRPr="008E2C68" w:rsidRDefault="009A2E41" w:rsidP="009A2E4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9A2E41" w:rsidRPr="00560253" w:rsidRDefault="009A2E41" w:rsidP="009A2E41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9A2E41" w:rsidRPr="00A40F25" w:rsidRDefault="009A2E41" w:rsidP="009A2E41">
      <w:pPr>
        <w:spacing w:line="276" w:lineRule="auto"/>
        <w:jc w:val="left"/>
        <w:rPr>
          <w:b/>
          <w:color w:val="000000"/>
          <w:sz w:val="24"/>
        </w:rPr>
      </w:pPr>
      <w:r w:rsidRPr="00A40F25">
        <w:rPr>
          <w:rFonts w:hint="eastAsia"/>
          <w:b/>
          <w:color w:val="000000"/>
          <w:sz w:val="24"/>
        </w:rPr>
        <w:t>设备</w:t>
      </w:r>
      <w:r>
        <w:rPr>
          <w:rFonts w:hint="eastAsia"/>
          <w:b/>
          <w:color w:val="000000"/>
          <w:sz w:val="24"/>
        </w:rPr>
        <w:t>名称</w:t>
      </w:r>
      <w:r w:rsidRPr="00A40F25">
        <w:rPr>
          <w:rFonts w:hint="eastAsia"/>
          <w:b/>
          <w:color w:val="000000"/>
          <w:sz w:val="24"/>
        </w:rPr>
        <w:t>：</w:t>
      </w:r>
      <w:r w:rsidRPr="00A40F25">
        <w:rPr>
          <w:rFonts w:ascii="宋体" w:hAnsi="宋体" w:hint="eastAsia"/>
          <w:b/>
          <w:sz w:val="24"/>
        </w:rPr>
        <w:t>红外线治疗仪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设备原理：红外线产生舒适的热量能够穿透至皮肤深层，促进血液循环并温暖肌肉。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采用红外线卤素灯，功率650±10瓦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灯管寿命至少达500小时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照射面积约60cm*40cm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要求立式支架，可调高度≥65-125厘米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仰角可调节≥0-40°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灯箱左右可调节至90°，上下可调节至45°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重量小于7.5kg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要求电源线长度≥3米</w:t>
      </w:r>
    </w:p>
    <w:p w:rsidR="009A2E41" w:rsidRPr="00AE01B3" w:rsidRDefault="009A2E41" w:rsidP="009A2E4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E01B3">
        <w:rPr>
          <w:rFonts w:ascii="宋体" w:hAnsi="宋体" w:hint="eastAsia"/>
          <w:sz w:val="24"/>
        </w:rPr>
        <w:t>要求具备医疗</w:t>
      </w:r>
      <w:r>
        <w:rPr>
          <w:rFonts w:ascii="宋体" w:hAnsi="宋体" w:hint="eastAsia"/>
          <w:sz w:val="24"/>
        </w:rPr>
        <w:t>器械</w:t>
      </w:r>
      <w:r w:rsidRPr="00AE01B3">
        <w:rPr>
          <w:rFonts w:ascii="宋体" w:hAnsi="宋体" w:hint="eastAsia"/>
          <w:sz w:val="24"/>
        </w:rPr>
        <w:t>注册证</w:t>
      </w:r>
    </w:p>
    <w:p w:rsidR="00C466E9" w:rsidRPr="009A2E41" w:rsidRDefault="00C466E9"/>
    <w:sectPr w:rsidR="00C466E9" w:rsidRPr="009A2E41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41" w:rsidRDefault="009A2E41" w:rsidP="009A2E41">
      <w:r>
        <w:separator/>
      </w:r>
    </w:p>
  </w:endnote>
  <w:endnote w:type="continuationSeparator" w:id="0">
    <w:p w:rsidR="009A2E41" w:rsidRDefault="009A2E41" w:rsidP="009A2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41" w:rsidRDefault="009A2E41" w:rsidP="009A2E41">
      <w:r>
        <w:separator/>
      </w:r>
    </w:p>
  </w:footnote>
  <w:footnote w:type="continuationSeparator" w:id="0">
    <w:p w:rsidR="009A2E41" w:rsidRDefault="009A2E41" w:rsidP="009A2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1632"/>
    <w:multiLevelType w:val="hybridMultilevel"/>
    <w:tmpl w:val="44A848D6"/>
    <w:lvl w:ilvl="0" w:tplc="D8F2332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E41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D630F"/>
    <w:rsid w:val="001E1506"/>
    <w:rsid w:val="001E21BE"/>
    <w:rsid w:val="00232C11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A2E41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D0569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41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99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9A2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A2E41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A2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A2E4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Chinese 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2019-07-11T11:19:00Z</dcterms:created>
  <dcterms:modified xsi:type="dcterms:W3CDTF">2019-07-11T11:19:00Z</dcterms:modified>
</cp:coreProperties>
</file>