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51" w:rsidRPr="00C45FE6" w:rsidRDefault="00B16851" w:rsidP="00B1685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 xml:space="preserve">  </w:t>
      </w: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B16851" w:rsidRPr="008E2C68" w:rsidRDefault="00B16851" w:rsidP="00B1685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B16851" w:rsidTr="00B16851">
        <w:trPr>
          <w:trHeight w:val="456"/>
          <w:jc w:val="center"/>
        </w:trPr>
        <w:tc>
          <w:tcPr>
            <w:tcW w:w="926" w:type="pct"/>
            <w:vAlign w:val="center"/>
          </w:tcPr>
          <w:p w:rsidR="00B16851" w:rsidRDefault="00B16851" w:rsidP="004C7DBD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B16851" w:rsidRDefault="00B16851" w:rsidP="004C7DBD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B16851" w:rsidRDefault="00B16851" w:rsidP="004C7DBD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B16851" w:rsidTr="00B16851">
        <w:trPr>
          <w:trHeight w:val="822"/>
          <w:jc w:val="center"/>
        </w:trPr>
        <w:tc>
          <w:tcPr>
            <w:tcW w:w="926" w:type="pct"/>
            <w:vAlign w:val="center"/>
          </w:tcPr>
          <w:p w:rsidR="00B16851" w:rsidRPr="0034529D" w:rsidRDefault="00B16851" w:rsidP="00B1685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B16851" w:rsidRPr="0034529D" w:rsidRDefault="00B16851" w:rsidP="004C7DBD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52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精密培养箱专用温度计</w:t>
            </w:r>
          </w:p>
        </w:tc>
        <w:tc>
          <w:tcPr>
            <w:tcW w:w="1207" w:type="pct"/>
            <w:vAlign w:val="center"/>
          </w:tcPr>
          <w:p w:rsidR="00B16851" w:rsidRPr="0034529D" w:rsidRDefault="00B16851" w:rsidP="004C7DB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  <w:r w:rsidRPr="003452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  <w:tr w:rsidR="00B16851" w:rsidTr="00B16851">
        <w:trPr>
          <w:trHeight w:val="822"/>
          <w:jc w:val="center"/>
        </w:trPr>
        <w:tc>
          <w:tcPr>
            <w:tcW w:w="926" w:type="pct"/>
            <w:vAlign w:val="center"/>
          </w:tcPr>
          <w:p w:rsidR="00B16851" w:rsidRPr="0034529D" w:rsidRDefault="00B16851" w:rsidP="00B1685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B16851" w:rsidRPr="0034529D" w:rsidRDefault="00B16851" w:rsidP="004C7DBD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52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稳压器</w:t>
            </w:r>
          </w:p>
        </w:tc>
        <w:tc>
          <w:tcPr>
            <w:tcW w:w="1207" w:type="pct"/>
            <w:vAlign w:val="center"/>
          </w:tcPr>
          <w:p w:rsidR="00B16851" w:rsidRPr="0034529D" w:rsidRDefault="00B16851" w:rsidP="004C7DBD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Pr="003452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B16851" w:rsidRDefault="00B16851" w:rsidP="00B1685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B16851" w:rsidRPr="008E2C68" w:rsidRDefault="00B16851" w:rsidP="00B1685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B16851" w:rsidRDefault="00B16851" w:rsidP="00B16851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B16851" w:rsidRDefault="00B16851" w:rsidP="00B16851">
      <w:pPr>
        <w:spacing w:line="276" w:lineRule="auto"/>
        <w:jc w:val="left"/>
        <w:rPr>
          <w:rFonts w:ascii="宋体" w:hAnsi="宋体"/>
          <w:b/>
          <w:sz w:val="24"/>
        </w:rPr>
      </w:pPr>
      <w:r w:rsidRPr="00692603">
        <w:rPr>
          <w:rFonts w:ascii="宋体" w:hAnsi="宋体" w:hint="eastAsia"/>
          <w:b/>
          <w:sz w:val="24"/>
        </w:rPr>
        <w:t>设备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692603">
        <w:rPr>
          <w:rFonts w:ascii="宋体" w:hAnsi="宋体" w:hint="eastAsia"/>
          <w:b/>
          <w:sz w:val="24"/>
        </w:rPr>
        <w:t>：</w:t>
      </w:r>
      <w:r w:rsidRPr="0034529D">
        <w:rPr>
          <w:rFonts w:ascii="宋体" w:hAnsi="宋体" w:hint="eastAsia"/>
          <w:b/>
          <w:sz w:val="24"/>
        </w:rPr>
        <w:t>精密培养箱专用温度计</w:t>
      </w:r>
    </w:p>
    <w:p w:rsidR="00B16851" w:rsidRPr="0034529D" w:rsidRDefault="00B16851" w:rsidP="00B16851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Style w:val="shorttext"/>
          <w:rFonts w:ascii="宋体" w:hAnsi="宋体" w:cs="PMingLiU"/>
          <w:color w:val="000000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二氧化碳培养箱专用温度计。</w:t>
      </w:r>
    </w:p>
    <w:p w:rsidR="00B16851" w:rsidRPr="0034529D" w:rsidRDefault="00B16851" w:rsidP="00B16851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="宋体" w:hAnsi="宋体" w:cs="宋体"/>
          <w:color w:val="000000"/>
          <w:spacing w:val="15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套瓶内是特殊的玻璃砂，既能保证温度计的稳定性，又能在温度计断裂时保护</w:t>
      </w:r>
      <w:proofErr w:type="gramStart"/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孵化箱不受到</w:t>
      </w:r>
      <w:proofErr w:type="gramEnd"/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污染。</w:t>
      </w:r>
    </w:p>
    <w:p w:rsidR="00B16851" w:rsidRPr="0034529D" w:rsidRDefault="00B16851" w:rsidP="00B16851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="宋体" w:hAnsi="宋体" w:cs="宋体"/>
          <w:color w:val="000000"/>
          <w:spacing w:val="15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套瓶的背面有磁铁装置，可以吸附于孵化箱内部，不会发生移位。</w:t>
      </w:r>
    </w:p>
    <w:p w:rsidR="00B16851" w:rsidRPr="0034529D" w:rsidRDefault="00B16851" w:rsidP="00B16851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kern w:val="0"/>
          <w:sz w:val="24"/>
        </w:rPr>
        <w:t>温度范围：</w:t>
      </w:r>
      <w:r w:rsidRPr="0034529D">
        <w:rPr>
          <w:rFonts w:ascii="宋体" w:hAnsi="宋体" w:cs="PMingLiU"/>
          <w:color w:val="000000"/>
          <w:kern w:val="0"/>
          <w:sz w:val="24"/>
        </w:rPr>
        <w:t>15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－</w:t>
      </w:r>
      <w:r w:rsidRPr="0034529D">
        <w:rPr>
          <w:rFonts w:ascii="宋体" w:hAnsi="宋体" w:cs="PMingLiU"/>
          <w:color w:val="000000"/>
          <w:kern w:val="0"/>
          <w:sz w:val="24"/>
        </w:rPr>
        <w:t>50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℃</w:t>
      </w:r>
    </w:p>
    <w:p w:rsidR="00B16851" w:rsidRPr="0034529D" w:rsidRDefault="00B16851" w:rsidP="00B16851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="宋体" w:hAnsi="宋体" w:cs="宋体"/>
          <w:color w:val="000000"/>
          <w:spacing w:val="15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kern w:val="0"/>
          <w:sz w:val="24"/>
        </w:rPr>
        <w:t>刻度显示：</w:t>
      </w:r>
      <w:r w:rsidRPr="0034529D">
        <w:rPr>
          <w:rFonts w:ascii="宋体" w:hAnsi="宋体" w:cs="PMingLiU"/>
          <w:color w:val="000000"/>
          <w:kern w:val="0"/>
          <w:sz w:val="24"/>
        </w:rPr>
        <w:t>0.5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℃</w:t>
      </w:r>
    </w:p>
    <w:p w:rsidR="00B16851" w:rsidRPr="0034529D" w:rsidRDefault="00B16851" w:rsidP="00B16851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="宋体" w:hAnsi="宋体" w:cs="宋体"/>
          <w:color w:val="000000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kern w:val="0"/>
          <w:sz w:val="24"/>
        </w:rPr>
        <w:t>精确度：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±</w:t>
      </w:r>
      <w:r w:rsidRPr="0034529D">
        <w:rPr>
          <w:rFonts w:ascii="宋体" w:hAnsi="宋体" w:cs="PMingLiU"/>
          <w:color w:val="000000"/>
          <w:kern w:val="0"/>
          <w:sz w:val="24"/>
        </w:rPr>
        <w:t>0.5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℃</w:t>
      </w:r>
    </w:p>
    <w:p w:rsidR="00B16851" w:rsidRPr="0034529D" w:rsidRDefault="00B16851" w:rsidP="00B16851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="宋体" w:hAnsi="宋体"/>
          <w:color w:val="000000"/>
          <w:spacing w:val="15"/>
          <w:sz w:val="24"/>
        </w:rPr>
      </w:pPr>
      <w:r w:rsidRPr="0034529D">
        <w:rPr>
          <w:rFonts w:ascii="宋体" w:hAnsi="宋体" w:cs="宋体" w:hint="eastAsia"/>
          <w:color w:val="000000"/>
          <w:kern w:val="0"/>
          <w:sz w:val="24"/>
        </w:rPr>
        <w:t>长度：约</w:t>
      </w:r>
      <w:r w:rsidRPr="0034529D">
        <w:rPr>
          <w:rFonts w:ascii="宋体" w:hAnsi="宋体" w:cs="PMingLiU"/>
          <w:color w:val="000000"/>
          <w:kern w:val="0"/>
          <w:sz w:val="24"/>
        </w:rPr>
        <w:t>135mm</w:t>
      </w:r>
    </w:p>
    <w:p w:rsidR="00B16851" w:rsidRDefault="00B16851" w:rsidP="00B16851">
      <w:pPr>
        <w:spacing w:before="240" w:line="276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设备二：</w:t>
      </w:r>
      <w:r w:rsidRPr="0034529D">
        <w:rPr>
          <w:rFonts w:ascii="宋体" w:hAnsi="宋体" w:hint="eastAsia"/>
          <w:b/>
          <w:sz w:val="24"/>
        </w:rPr>
        <w:t>稳压器</w:t>
      </w:r>
    </w:p>
    <w:p w:rsidR="00B16851" w:rsidRPr="0034529D" w:rsidRDefault="00B16851" w:rsidP="00B16851">
      <w:pPr>
        <w:widowControl/>
        <w:numPr>
          <w:ilvl w:val="1"/>
          <w:numId w:val="4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双级气体调压器：在两个阶段，把气体压力降低</w:t>
      </w:r>
    </w:p>
    <w:p w:rsidR="00B16851" w:rsidRPr="0034529D" w:rsidRDefault="00B16851" w:rsidP="00B16851">
      <w:pPr>
        <w:widowControl/>
        <w:numPr>
          <w:ilvl w:val="1"/>
          <w:numId w:val="4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应用于需要</w:t>
      </w:r>
      <w:proofErr w:type="gramStart"/>
      <w:r w:rsidRPr="0034529D">
        <w:rPr>
          <w:rFonts w:asciiTheme="minorEastAsia" w:hAnsiTheme="minorEastAsia" w:hint="eastAsia"/>
          <w:color w:val="000000"/>
          <w:sz w:val="24"/>
        </w:rPr>
        <w:t>恒</w:t>
      </w:r>
      <w:proofErr w:type="gramEnd"/>
      <w:r w:rsidRPr="0034529D">
        <w:rPr>
          <w:rFonts w:asciiTheme="minorEastAsia" w:hAnsiTheme="minorEastAsia" w:hint="eastAsia"/>
          <w:color w:val="000000"/>
          <w:sz w:val="24"/>
        </w:rPr>
        <w:t>压气体输入的仪器</w:t>
      </w:r>
    </w:p>
    <w:p w:rsidR="00B16851" w:rsidRPr="0034529D" w:rsidRDefault="00B16851" w:rsidP="00B16851">
      <w:pPr>
        <w:widowControl/>
        <w:numPr>
          <w:ilvl w:val="1"/>
          <w:numId w:val="4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通用于非腐蚀性和高度纯化的气体（二氧化碳、氮气）</w:t>
      </w:r>
    </w:p>
    <w:p w:rsidR="00B16851" w:rsidRPr="0034529D" w:rsidRDefault="00B16851" w:rsidP="00B16851">
      <w:pPr>
        <w:widowControl/>
        <w:numPr>
          <w:ilvl w:val="1"/>
          <w:numId w:val="4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cs="PMingLiU" w:hint="eastAsia"/>
          <w:bCs/>
          <w:color w:val="000000"/>
          <w:kern w:val="0"/>
          <w:sz w:val="24"/>
        </w:rPr>
        <w:t>▲</w:t>
      </w:r>
      <w:r w:rsidRPr="0034529D">
        <w:rPr>
          <w:rFonts w:asciiTheme="minorEastAsia" w:hAnsiTheme="minorEastAsia" w:hint="eastAsia"/>
          <w:color w:val="000000"/>
          <w:sz w:val="24"/>
        </w:rPr>
        <w:t>最大进口压力：约3000 PSI (200 bar)</w:t>
      </w:r>
    </w:p>
    <w:p w:rsidR="00B16851" w:rsidRPr="0034529D" w:rsidRDefault="00B16851" w:rsidP="00B16851">
      <w:pPr>
        <w:widowControl/>
        <w:numPr>
          <w:ilvl w:val="1"/>
          <w:numId w:val="4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出口压力：约40PSI (3 bar)</w:t>
      </w:r>
    </w:p>
    <w:p w:rsidR="00B16851" w:rsidRPr="0034529D" w:rsidRDefault="00B16851" w:rsidP="00B16851">
      <w:pPr>
        <w:widowControl/>
        <w:numPr>
          <w:ilvl w:val="1"/>
          <w:numId w:val="4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出口：接连1/4胶软管</w:t>
      </w:r>
    </w:p>
    <w:p w:rsidR="004E6973" w:rsidRDefault="004E6973"/>
    <w:sectPr w:rsidR="004E6973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51" w:rsidRDefault="00B16851" w:rsidP="00B16851">
      <w:r>
        <w:separator/>
      </w:r>
    </w:p>
  </w:endnote>
  <w:endnote w:type="continuationSeparator" w:id="0">
    <w:p w:rsidR="00B16851" w:rsidRDefault="00B16851" w:rsidP="00B1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51" w:rsidRDefault="00B16851" w:rsidP="00B16851">
      <w:r>
        <w:separator/>
      </w:r>
    </w:p>
  </w:footnote>
  <w:footnote w:type="continuationSeparator" w:id="0">
    <w:p w:rsidR="00B16851" w:rsidRDefault="00B16851" w:rsidP="00B1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5EB759B0"/>
    <w:multiLevelType w:val="hybridMultilevel"/>
    <w:tmpl w:val="E5D6ED14"/>
    <w:lvl w:ilvl="0" w:tplc="02DC2346">
      <w:start w:val="1"/>
      <w:numFmt w:val="chineseCountingThousand"/>
      <w:lvlText w:val="%1."/>
      <w:lvlJc w:val="left"/>
      <w:pPr>
        <w:ind w:left="454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61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370905"/>
    <w:multiLevelType w:val="hybridMultilevel"/>
    <w:tmpl w:val="B1B03A4A"/>
    <w:lvl w:ilvl="0" w:tplc="2B3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851"/>
    <w:rsid w:val="002F2208"/>
    <w:rsid w:val="004E6973"/>
    <w:rsid w:val="00B16851"/>
    <w:rsid w:val="00FE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5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B16851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B16851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851"/>
    <w:rPr>
      <w:sz w:val="18"/>
      <w:szCs w:val="18"/>
    </w:rPr>
  </w:style>
  <w:style w:type="character" w:customStyle="1" w:styleId="2Char">
    <w:name w:val="标题 2 Char"/>
    <w:basedOn w:val="a0"/>
    <w:link w:val="2"/>
    <w:rsid w:val="00B1685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B16851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B16851"/>
    <w:pPr>
      <w:ind w:firstLineChars="200" w:firstLine="420"/>
    </w:pPr>
  </w:style>
  <w:style w:type="character" w:customStyle="1" w:styleId="shorttext">
    <w:name w:val="short_text"/>
    <w:basedOn w:val="a0"/>
    <w:rsid w:val="00B16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Chinese ORG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2019-07-30T09:20:00Z</dcterms:created>
  <dcterms:modified xsi:type="dcterms:W3CDTF">2019-07-30T09:21:00Z</dcterms:modified>
</cp:coreProperties>
</file>