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0E" w:rsidRPr="00C45FE6" w:rsidRDefault="0048110E" w:rsidP="0048110E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48110E" w:rsidRPr="008E2C68" w:rsidRDefault="0048110E" w:rsidP="0048110E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1A0CD0" w:rsidTr="001A0CD0">
        <w:trPr>
          <w:trHeight w:val="456"/>
          <w:jc w:val="center"/>
        </w:trPr>
        <w:tc>
          <w:tcPr>
            <w:tcW w:w="926" w:type="pct"/>
            <w:vAlign w:val="center"/>
          </w:tcPr>
          <w:p w:rsidR="001A0CD0" w:rsidRDefault="001A0CD0" w:rsidP="00647DF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1A0CD0" w:rsidRDefault="001A0CD0" w:rsidP="00647DF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1A0CD0" w:rsidRDefault="001A0CD0" w:rsidP="00647DF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A0CD0" w:rsidTr="001A0CD0">
        <w:trPr>
          <w:trHeight w:val="822"/>
          <w:jc w:val="center"/>
        </w:trPr>
        <w:tc>
          <w:tcPr>
            <w:tcW w:w="926" w:type="pct"/>
            <w:vAlign w:val="center"/>
          </w:tcPr>
          <w:p w:rsidR="001A0CD0" w:rsidRDefault="001A0CD0" w:rsidP="0048110E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A0CD0" w:rsidRDefault="001A0CD0" w:rsidP="00647DFE">
            <w:pPr>
              <w:jc w:val="center"/>
            </w:pPr>
            <w:r>
              <w:rPr>
                <w:rFonts w:hint="eastAsia"/>
              </w:rPr>
              <w:t>全功能压力滴定呼吸机</w:t>
            </w:r>
          </w:p>
        </w:tc>
        <w:tc>
          <w:tcPr>
            <w:tcW w:w="1207" w:type="pct"/>
            <w:vAlign w:val="center"/>
          </w:tcPr>
          <w:p w:rsidR="001A0CD0" w:rsidRDefault="001A0CD0" w:rsidP="00647DF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48110E" w:rsidRDefault="0048110E" w:rsidP="001A0CD0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48110E" w:rsidRPr="009168B1" w:rsidRDefault="0048110E" w:rsidP="0048110E">
      <w:pPr>
        <w:pStyle w:val="3"/>
        <w:ind w:leftChars="101" w:left="283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48110E" w:rsidRPr="00092A52" w:rsidRDefault="0048110E" w:rsidP="0048110E">
      <w:pPr>
        <w:ind w:left="361" w:hangingChars="150" w:hanging="361"/>
        <w:rPr>
          <w:rFonts w:ascii="宋体" w:hAnsi="宋体"/>
          <w:b/>
          <w:sz w:val="24"/>
        </w:rPr>
      </w:pPr>
      <w:r w:rsidRPr="00092A52">
        <w:rPr>
          <w:rFonts w:ascii="宋体" w:hAnsi="宋体" w:hint="eastAsia"/>
          <w:b/>
          <w:sz w:val="24"/>
        </w:rPr>
        <w:t>1. 总体要求：</w:t>
      </w:r>
    </w:p>
    <w:p w:rsidR="0048110E" w:rsidRPr="00092A52" w:rsidRDefault="0048110E" w:rsidP="0048110E">
      <w:pPr>
        <w:ind w:leftChars="-51" w:left="-143" w:firstLineChars="67" w:firstLine="161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1.1、可提供高效、全面的睡眠压力滴定解决方案；解决所有睡眠呼吸紊乱疾病、并且支持治疗更复杂的疾病类型（COPD,肥胖低通气,神经肌肉疾病、神经肌肉疾病（ALS）、复杂呼吸暂停和周期性呼吸等）</w:t>
      </w:r>
    </w:p>
    <w:p w:rsidR="0048110E" w:rsidRPr="00092A52" w:rsidRDefault="0048110E" w:rsidP="0048110E">
      <w:pPr>
        <w:ind w:left="360" w:hangingChars="150" w:hanging="360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1.2、★可和所有品牌多导睡眠监测</w:t>
      </w:r>
      <w:proofErr w:type="gramStart"/>
      <w:r w:rsidRPr="00092A52">
        <w:rPr>
          <w:rFonts w:ascii="宋体" w:hAnsi="宋体" w:hint="eastAsia"/>
          <w:sz w:val="24"/>
        </w:rPr>
        <w:t>仪配合</w:t>
      </w:r>
      <w:proofErr w:type="gramEnd"/>
      <w:r w:rsidRPr="00092A52">
        <w:rPr>
          <w:rFonts w:ascii="宋体" w:hAnsi="宋体" w:hint="eastAsia"/>
          <w:sz w:val="24"/>
        </w:rPr>
        <w:t>进行远程压力滴定；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1.3、★通气模式要求: 可提供9种无创呼吸模式：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1.3.1、自主呼吸模式S；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1.3.2、时间控制模式T；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1.3.3、自主呼吸与时间控制自动切换模式 S/T；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1.3.4、持续气道正压通气CPAP；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1.3.5、压力控制模式PC；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1.3.6、★呼气压自动调节模式AVAPS-AE；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1.3.7、全自动</w:t>
      </w:r>
      <w:proofErr w:type="gramStart"/>
      <w:r w:rsidRPr="00092A52">
        <w:rPr>
          <w:rFonts w:ascii="宋体" w:hAnsi="宋体" w:hint="eastAsia"/>
          <w:sz w:val="24"/>
        </w:rPr>
        <w:t>单水平</w:t>
      </w:r>
      <w:proofErr w:type="gramEnd"/>
      <w:r w:rsidRPr="00092A52">
        <w:rPr>
          <w:rFonts w:ascii="宋体" w:hAnsi="宋体" w:hint="eastAsia"/>
          <w:sz w:val="24"/>
        </w:rPr>
        <w:t>AUTO CPAP；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1.3.8、全自动</w:t>
      </w:r>
      <w:proofErr w:type="gramStart"/>
      <w:r w:rsidRPr="00092A52">
        <w:rPr>
          <w:rFonts w:ascii="宋体" w:hAnsi="宋体" w:hint="eastAsia"/>
          <w:sz w:val="24"/>
        </w:rPr>
        <w:t>双水平</w:t>
      </w:r>
      <w:proofErr w:type="gramEnd"/>
      <w:r w:rsidRPr="00092A52">
        <w:rPr>
          <w:rFonts w:ascii="宋体" w:hAnsi="宋体" w:hint="eastAsia"/>
          <w:sz w:val="24"/>
        </w:rPr>
        <w:t>Auto Bi-level；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1.3.9、★全自动匹配伺服通气模式</w:t>
      </w:r>
      <w:proofErr w:type="spellStart"/>
      <w:r w:rsidRPr="00092A52">
        <w:rPr>
          <w:rFonts w:ascii="宋体" w:hAnsi="宋体" w:hint="eastAsia"/>
          <w:sz w:val="24"/>
        </w:rPr>
        <w:t>AutoSV</w:t>
      </w:r>
      <w:proofErr w:type="spellEnd"/>
      <w:r w:rsidRPr="00092A52">
        <w:rPr>
          <w:rFonts w:ascii="宋体" w:hAnsi="宋体" w:hint="eastAsia"/>
          <w:sz w:val="24"/>
        </w:rPr>
        <w:t>；</w:t>
      </w:r>
    </w:p>
    <w:p w:rsidR="0048110E" w:rsidRPr="00092A52" w:rsidRDefault="0048110E" w:rsidP="0048110E">
      <w:pPr>
        <w:ind w:leftChars="-50" w:left="-140" w:firstLineChars="67" w:firstLine="161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1.4、压力释放技术：具备4种压力释放技术：Bi-Flex、A-Flex、C-Flex+、C-Flex；</w:t>
      </w:r>
    </w:p>
    <w:p w:rsidR="0048110E" w:rsidRPr="00092A52" w:rsidRDefault="0048110E" w:rsidP="0048110E">
      <w:pPr>
        <w:ind w:left="361" w:hangingChars="150" w:hanging="361"/>
        <w:rPr>
          <w:rFonts w:ascii="宋体" w:hAnsi="宋体"/>
          <w:b/>
          <w:sz w:val="24"/>
        </w:rPr>
      </w:pPr>
      <w:r w:rsidRPr="00092A52">
        <w:rPr>
          <w:rFonts w:ascii="宋体" w:hAnsi="宋体" w:hint="eastAsia"/>
          <w:b/>
          <w:sz w:val="24"/>
        </w:rPr>
        <w:t>2、参数调节要求：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2.1、压力范围：​</w:t>
      </w:r>
    </w:p>
    <w:p w:rsidR="0048110E" w:rsidRPr="00092A52" w:rsidRDefault="0048110E" w:rsidP="0048110E">
      <w:pPr>
        <w:outlineLvl w:val="0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2.1.1、CPAP、Auto CPAP:4-20cmH2O；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2.1.2、S、S/T、T、PC：EPAP（4-25cmH2O）；IPAP（4-30cmH2O）；</w:t>
      </w:r>
    </w:p>
    <w:p w:rsidR="0048110E" w:rsidRPr="00092A52" w:rsidRDefault="0048110E" w:rsidP="0048110E">
      <w:pPr>
        <w:outlineLvl w:val="0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2.1.3、Auto Bi-</w:t>
      </w:r>
      <w:proofErr w:type="spellStart"/>
      <w:r w:rsidRPr="00092A52">
        <w:rPr>
          <w:rFonts w:ascii="宋体" w:hAnsi="宋体" w:hint="eastAsia"/>
          <w:sz w:val="24"/>
        </w:rPr>
        <w:t>level:EPAP</w:t>
      </w:r>
      <w:proofErr w:type="spellEnd"/>
      <w:r w:rsidRPr="00092A52">
        <w:rPr>
          <w:rFonts w:ascii="宋体" w:hAnsi="宋体" w:hint="eastAsia"/>
          <w:sz w:val="24"/>
        </w:rPr>
        <w:t>（4-25cmH2O）；IPAP（4-25cmH2O）；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2.1.4、</w:t>
      </w:r>
      <w:proofErr w:type="spellStart"/>
      <w:r w:rsidRPr="00092A52">
        <w:rPr>
          <w:rFonts w:ascii="宋体" w:hAnsi="宋体" w:hint="eastAsia"/>
          <w:sz w:val="24"/>
        </w:rPr>
        <w:t>AutoSV:EPAP</w:t>
      </w:r>
      <w:proofErr w:type="spellEnd"/>
      <w:r w:rsidRPr="00092A52">
        <w:rPr>
          <w:rFonts w:ascii="宋体" w:hAnsi="宋体" w:hint="eastAsia"/>
          <w:sz w:val="24"/>
        </w:rPr>
        <w:t>（4-25cmH2O）；压力支持0-26cmH2O；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2.1.5、AVAPS-AE：4-30cmH2O；压力支持0-26cmH2O；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2.2、具备压力延迟上升功能0-45分可调；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2.3、具备一体化加</w:t>
      </w:r>
      <w:proofErr w:type="gramStart"/>
      <w:r w:rsidRPr="00092A52">
        <w:rPr>
          <w:rFonts w:ascii="宋体" w:hAnsi="宋体" w:hint="eastAsia"/>
          <w:sz w:val="24"/>
        </w:rPr>
        <w:t>温湿化</w:t>
      </w:r>
      <w:proofErr w:type="gramEnd"/>
      <w:r w:rsidRPr="00092A52">
        <w:rPr>
          <w:rFonts w:ascii="宋体" w:hAnsi="宋体" w:hint="eastAsia"/>
          <w:sz w:val="24"/>
        </w:rPr>
        <w:t>器，具有防水流倒灌技术；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2.4、★全自动触发方式：Auto-</w:t>
      </w:r>
      <w:proofErr w:type="spellStart"/>
      <w:r w:rsidRPr="00092A52">
        <w:rPr>
          <w:rFonts w:ascii="宋体" w:hAnsi="宋体" w:hint="eastAsia"/>
          <w:sz w:val="24"/>
        </w:rPr>
        <w:t>Trak</w:t>
      </w:r>
      <w:proofErr w:type="spellEnd"/>
      <w:r w:rsidRPr="00092A52">
        <w:rPr>
          <w:rFonts w:ascii="宋体" w:hAnsi="宋体" w:hint="eastAsia"/>
          <w:sz w:val="24"/>
        </w:rPr>
        <w:t>；漏气补偿: 全自动漏气补偿，最大漏气补偿可达60L/min；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2.5、可治疗OSAHS、COPD、肥胖低通气、神经肌肉疾病、复杂呼吸暂停和周期性呼吸、或呼吸功能不全；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lastRenderedPageBreak/>
        <w:t>2.6、监测参数要求： 吸气相高压, 呼气末低压, 持续气道正压，呼吸频率, 呼出潮气量, 呼出分钟通气量, 漏气量 ,吸呼比，可探测周期性呼吸，P90，数据重置，开机小时数等；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2.7、报警功能要求:窒息时间报警可调，低分钟通气量报警可调，低呼气潮气量报警可调，呼吸频率高报警可调，病人管路脱落报警可调，系统故障报警:内部故障；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2.8、具备自动海拔补偿；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2.9、具备自动开关机功能；</w:t>
      </w:r>
    </w:p>
    <w:p w:rsidR="0048110E" w:rsidRPr="00092A52" w:rsidRDefault="0048110E" w:rsidP="0048110E">
      <w:pPr>
        <w:ind w:left="361" w:hangingChars="150" w:hanging="361"/>
        <w:rPr>
          <w:rFonts w:ascii="宋体" w:hAnsi="宋体"/>
          <w:b/>
          <w:sz w:val="24"/>
        </w:rPr>
      </w:pPr>
      <w:r w:rsidRPr="00092A52">
        <w:rPr>
          <w:rFonts w:ascii="宋体" w:hAnsi="宋体" w:hint="eastAsia"/>
          <w:b/>
          <w:sz w:val="24"/>
        </w:rPr>
        <w:t>3、临床软件：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3.1、软件可记录呼吸事件：窒息/低通气指数 (AHI)、阻塞性事件(OA)、开放性呼吸事件(CA)、低通气(H)、周期性呼吸 (PB)、微觉醒RERA、大量漏气(LL)、鼾声 (S)；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3.2、★软件功能：可以实时控制呼吸机模式和压力，监测21个呼吸参数，最多可显示10通道压力滴定参数，并且脱离PSG还可以显示8通道数据，如呼吸潮气量、漏气量、压力气流等波形；</w:t>
      </w:r>
    </w:p>
    <w:p w:rsidR="0048110E" w:rsidRPr="00092A52" w:rsidRDefault="0048110E" w:rsidP="0048110E">
      <w:pPr>
        <w:outlineLvl w:val="0"/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4、具备彩色液晶屏幕，中文操作菜单；</w:t>
      </w:r>
    </w:p>
    <w:p w:rsidR="0048110E" w:rsidRPr="00092A52" w:rsidRDefault="0048110E" w:rsidP="0048110E">
      <w:pPr>
        <w:pStyle w:val="a5"/>
        <w:numPr>
          <w:ilvl w:val="0"/>
          <w:numId w:val="3"/>
        </w:numPr>
        <w:ind w:firstLineChars="0"/>
        <w:rPr>
          <w:rFonts w:ascii="宋体" w:hAnsi="宋体"/>
          <w:b/>
          <w:sz w:val="24"/>
        </w:rPr>
      </w:pPr>
      <w:r w:rsidRPr="00092A52">
        <w:rPr>
          <w:rFonts w:ascii="宋体" w:hAnsi="宋体" w:hint="eastAsia"/>
          <w:b/>
          <w:sz w:val="24"/>
        </w:rPr>
        <w:t>配置要求：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5.1、主机                   1台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5.2、湿化器                 1套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5.3、压力滴定模块套装       1套</w:t>
      </w:r>
    </w:p>
    <w:p w:rsidR="0048110E" w:rsidRPr="00092A52" w:rsidRDefault="0048110E" w:rsidP="0048110E">
      <w:pPr>
        <w:rPr>
          <w:rFonts w:ascii="宋体" w:hAnsi="宋体"/>
          <w:sz w:val="24"/>
        </w:rPr>
      </w:pPr>
      <w:r w:rsidRPr="00092A52">
        <w:rPr>
          <w:rFonts w:ascii="宋体" w:hAnsi="宋体" w:hint="eastAsia"/>
          <w:sz w:val="24"/>
        </w:rPr>
        <w:t>5.4、鼻罩                   1个</w:t>
      </w:r>
    </w:p>
    <w:p w:rsidR="00173A8E" w:rsidRDefault="00173A8E"/>
    <w:sectPr w:rsidR="00173A8E" w:rsidSect="0017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0E" w:rsidRDefault="0048110E" w:rsidP="0048110E">
      <w:r>
        <w:separator/>
      </w:r>
    </w:p>
  </w:endnote>
  <w:endnote w:type="continuationSeparator" w:id="0">
    <w:p w:rsidR="0048110E" w:rsidRDefault="0048110E" w:rsidP="004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0E" w:rsidRDefault="0048110E" w:rsidP="0048110E">
      <w:r>
        <w:separator/>
      </w:r>
    </w:p>
  </w:footnote>
  <w:footnote w:type="continuationSeparator" w:id="0">
    <w:p w:rsidR="0048110E" w:rsidRDefault="0048110E" w:rsidP="004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7D1F"/>
    <w:multiLevelType w:val="hybridMultilevel"/>
    <w:tmpl w:val="C7361A3E"/>
    <w:lvl w:ilvl="0" w:tplc="5CA6B94A">
      <w:start w:val="5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10E"/>
    <w:rsid w:val="00173A8E"/>
    <w:rsid w:val="001A0CD0"/>
    <w:rsid w:val="0048110E"/>
    <w:rsid w:val="00B0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48110E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8110E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10E"/>
    <w:rPr>
      <w:sz w:val="18"/>
      <w:szCs w:val="18"/>
    </w:rPr>
  </w:style>
  <w:style w:type="character" w:customStyle="1" w:styleId="2Char">
    <w:name w:val="标题 2 Char"/>
    <w:basedOn w:val="a0"/>
    <w:link w:val="2"/>
    <w:rsid w:val="0048110E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8110E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4811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Chinese ORG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2019-08-20T03:39:00Z</dcterms:created>
  <dcterms:modified xsi:type="dcterms:W3CDTF">2019-08-21T01:59:00Z</dcterms:modified>
</cp:coreProperties>
</file>