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7C" w:rsidRPr="00C45FE6" w:rsidRDefault="001D497C" w:rsidP="001D497C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1D497C" w:rsidRPr="008E2C68" w:rsidRDefault="001D497C" w:rsidP="001D497C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2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2459"/>
        <w:gridCol w:w="1035"/>
      </w:tblGrid>
      <w:tr w:rsidR="001D497C" w:rsidTr="001D497C">
        <w:trPr>
          <w:trHeight w:val="456"/>
          <w:jc w:val="center"/>
        </w:trPr>
        <w:tc>
          <w:tcPr>
            <w:tcW w:w="926" w:type="pct"/>
            <w:vAlign w:val="center"/>
          </w:tcPr>
          <w:p w:rsidR="001D497C" w:rsidRDefault="001D497C" w:rsidP="00FA2E84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867" w:type="pct"/>
            <w:vAlign w:val="center"/>
          </w:tcPr>
          <w:p w:rsidR="001D497C" w:rsidRDefault="001D497C" w:rsidP="00FA2E84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207" w:type="pct"/>
            <w:vAlign w:val="center"/>
          </w:tcPr>
          <w:p w:rsidR="001D497C" w:rsidRDefault="001D497C" w:rsidP="00FA2E84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1D497C" w:rsidRPr="00167D7B" w:rsidTr="001D497C">
        <w:trPr>
          <w:trHeight w:val="822"/>
          <w:jc w:val="center"/>
        </w:trPr>
        <w:tc>
          <w:tcPr>
            <w:tcW w:w="926" w:type="pct"/>
            <w:vAlign w:val="center"/>
          </w:tcPr>
          <w:p w:rsidR="001D497C" w:rsidRPr="00167D7B" w:rsidRDefault="001D497C" w:rsidP="001D497C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1D497C" w:rsidRPr="00167D7B" w:rsidRDefault="001D497C" w:rsidP="00FA2E84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F72F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生物安全柜</w:t>
            </w:r>
          </w:p>
        </w:tc>
        <w:tc>
          <w:tcPr>
            <w:tcW w:w="1207" w:type="pct"/>
            <w:vAlign w:val="center"/>
          </w:tcPr>
          <w:p w:rsidR="001D497C" w:rsidRPr="00167D7B" w:rsidRDefault="001D497C" w:rsidP="00FA2E84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</w:t>
            </w:r>
            <w:r w:rsidRPr="00167D7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套</w:t>
            </w:r>
          </w:p>
        </w:tc>
      </w:tr>
    </w:tbl>
    <w:p w:rsidR="001D497C" w:rsidRDefault="001D497C" w:rsidP="001D497C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1D497C" w:rsidRPr="008E2C68" w:rsidRDefault="001D497C" w:rsidP="001D497C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1D497C" w:rsidRDefault="001D497C" w:rsidP="001D497C">
      <w:pPr>
        <w:spacing w:line="276" w:lineRule="auto"/>
        <w:jc w:val="left"/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b/>
          <w:color w:val="FF0000"/>
          <w:sz w:val="24"/>
        </w:rPr>
        <w:t>备注：提供原厂技术彩页，原厂技术彩页必须支持投标产品。</w:t>
      </w:r>
    </w:p>
    <w:p w:rsidR="001D497C" w:rsidRPr="003F72F3" w:rsidRDefault="001D497C" w:rsidP="001D497C">
      <w:pPr>
        <w:spacing w:line="360" w:lineRule="auto"/>
        <w:ind w:left="600" w:hangingChars="250" w:hanging="600"/>
        <w:rPr>
          <w:rFonts w:ascii="宋体" w:hAnsi="宋体"/>
          <w:sz w:val="24"/>
        </w:rPr>
      </w:pPr>
      <w:r w:rsidRPr="003F72F3">
        <w:rPr>
          <w:rFonts w:ascii="宋体" w:hAnsi="宋体" w:hint="eastAsia"/>
          <w:sz w:val="24"/>
        </w:rPr>
        <w:t>1、气流模式：30%外排，70%循环</w:t>
      </w:r>
    </w:p>
    <w:p w:rsidR="001D497C" w:rsidRPr="003F72F3" w:rsidRDefault="001D497C" w:rsidP="001D497C">
      <w:pPr>
        <w:spacing w:line="360" w:lineRule="auto"/>
        <w:ind w:left="600" w:hangingChars="250" w:hanging="600"/>
        <w:rPr>
          <w:rFonts w:ascii="宋体" w:hAnsi="宋体"/>
          <w:sz w:val="24"/>
        </w:rPr>
      </w:pPr>
      <w:r w:rsidRPr="003F72F3">
        <w:rPr>
          <w:rFonts w:ascii="宋体" w:hAnsi="宋体" w:hint="eastAsia"/>
          <w:sz w:val="24"/>
        </w:rPr>
        <w:t>2、流入气流平均风速0.53m/s，下降气流平均风速0.35m/s</w:t>
      </w:r>
    </w:p>
    <w:p w:rsidR="001D497C" w:rsidRPr="003F72F3" w:rsidRDefault="001D497C" w:rsidP="001D497C">
      <w:pPr>
        <w:spacing w:line="360" w:lineRule="auto"/>
        <w:ind w:left="600" w:hangingChars="250" w:hanging="600"/>
        <w:rPr>
          <w:rFonts w:ascii="宋体" w:hAnsi="宋体"/>
          <w:sz w:val="24"/>
        </w:rPr>
      </w:pPr>
      <w:r w:rsidRPr="003F72F3">
        <w:rPr>
          <w:rFonts w:ascii="宋体" w:hAnsi="宋体" w:hint="eastAsia"/>
          <w:sz w:val="24"/>
        </w:rPr>
        <w:t>3、ULPA超高效空气过滤器，针对颗粒直径0.12UM，过滤效率≥99.99%</w:t>
      </w:r>
    </w:p>
    <w:p w:rsidR="001D497C" w:rsidRPr="003F72F3" w:rsidRDefault="001D497C" w:rsidP="001D497C">
      <w:pPr>
        <w:spacing w:line="360" w:lineRule="auto"/>
        <w:ind w:left="600" w:hangingChars="250" w:hanging="600"/>
        <w:rPr>
          <w:rFonts w:ascii="宋体" w:hAnsi="宋体"/>
          <w:sz w:val="24"/>
        </w:rPr>
      </w:pPr>
      <w:r w:rsidRPr="003F72F3">
        <w:rPr>
          <w:rFonts w:ascii="宋体" w:hAnsi="宋体" w:hint="eastAsia"/>
          <w:sz w:val="24"/>
        </w:rPr>
        <w:t>4、在线实时监测并条形码显示高效过滤器的使用寿命，具有过滤器失效声光报警功能，保证实验的安全性。</w:t>
      </w:r>
    </w:p>
    <w:p w:rsidR="001D497C" w:rsidRPr="003F72F3" w:rsidRDefault="001D497C" w:rsidP="001D497C">
      <w:pPr>
        <w:spacing w:line="360" w:lineRule="auto"/>
        <w:ind w:left="600" w:hangingChars="250" w:hanging="600"/>
        <w:rPr>
          <w:rFonts w:ascii="宋体" w:hAnsi="宋体"/>
          <w:sz w:val="24"/>
        </w:rPr>
      </w:pPr>
      <w:r w:rsidRPr="003F72F3">
        <w:rPr>
          <w:rFonts w:ascii="宋体" w:hAnsi="宋体" w:hint="eastAsia"/>
          <w:sz w:val="24"/>
        </w:rPr>
        <w:t>5、工作区和外排出风口处各配备一个高灵敏度高精度的微风速传感器，非压差传感器，真实、实时检测风速。</w:t>
      </w:r>
    </w:p>
    <w:p w:rsidR="001D497C" w:rsidRPr="003F72F3" w:rsidRDefault="001D497C" w:rsidP="001D497C">
      <w:pPr>
        <w:spacing w:line="360" w:lineRule="auto"/>
        <w:ind w:left="600" w:hangingChars="250" w:hanging="600"/>
        <w:rPr>
          <w:rFonts w:ascii="宋体" w:hAnsi="宋体"/>
          <w:sz w:val="24"/>
        </w:rPr>
      </w:pPr>
      <w:r w:rsidRPr="003F72F3">
        <w:rPr>
          <w:rFonts w:ascii="宋体" w:hAnsi="宋体" w:hint="eastAsia"/>
          <w:sz w:val="24"/>
        </w:rPr>
        <w:t>6、LCD液晶显示屏，可显示工作区温度，气流速度、时间、过滤膜使用寿命等系统参数</w:t>
      </w:r>
    </w:p>
    <w:p w:rsidR="001D497C" w:rsidRPr="003F72F3" w:rsidRDefault="001D497C" w:rsidP="001D497C">
      <w:pPr>
        <w:spacing w:line="360" w:lineRule="auto"/>
        <w:ind w:left="600" w:hangingChars="250" w:hanging="600"/>
        <w:rPr>
          <w:rFonts w:ascii="宋体" w:hAnsi="宋体"/>
          <w:sz w:val="24"/>
        </w:rPr>
      </w:pPr>
      <w:r w:rsidRPr="003F72F3">
        <w:rPr>
          <w:rFonts w:ascii="宋体" w:hAnsi="宋体" w:hint="eastAsia"/>
          <w:sz w:val="24"/>
        </w:rPr>
        <w:t>7、前窗采用手动升降方式，具有安全高度±5mm高精度上下限位，声光报警</w:t>
      </w:r>
    </w:p>
    <w:p w:rsidR="001D497C" w:rsidRPr="003F72F3" w:rsidRDefault="001D497C" w:rsidP="001D497C">
      <w:pPr>
        <w:spacing w:line="360" w:lineRule="auto"/>
        <w:ind w:left="600" w:hangingChars="250" w:hanging="600"/>
        <w:rPr>
          <w:rFonts w:ascii="宋体" w:hAnsi="宋体"/>
          <w:sz w:val="24"/>
        </w:rPr>
      </w:pPr>
      <w:r w:rsidRPr="003F72F3">
        <w:rPr>
          <w:rFonts w:ascii="宋体" w:hAnsi="宋体" w:hint="eastAsia"/>
          <w:sz w:val="24"/>
        </w:rPr>
        <w:t>8、具有紫外线灯预约功能</w:t>
      </w:r>
    </w:p>
    <w:p w:rsidR="001D497C" w:rsidRPr="003F72F3" w:rsidRDefault="001D497C" w:rsidP="001D497C">
      <w:pPr>
        <w:spacing w:line="360" w:lineRule="auto"/>
        <w:ind w:left="600" w:hangingChars="250" w:hanging="600"/>
        <w:rPr>
          <w:rFonts w:ascii="宋体" w:hAnsi="宋体"/>
          <w:sz w:val="24"/>
        </w:rPr>
      </w:pPr>
      <w:r w:rsidRPr="003F72F3">
        <w:rPr>
          <w:rFonts w:ascii="宋体" w:hAnsi="宋体" w:hint="eastAsia"/>
          <w:sz w:val="24"/>
        </w:rPr>
        <w:t>9、前窗玻璃门采用不低于6mm安全钢化玻璃，具有良好的</w:t>
      </w:r>
      <w:proofErr w:type="gramStart"/>
      <w:r w:rsidRPr="003F72F3">
        <w:rPr>
          <w:rFonts w:ascii="宋体" w:hAnsi="宋体" w:hint="eastAsia"/>
          <w:sz w:val="24"/>
        </w:rPr>
        <w:t>防爆防碎及</w:t>
      </w:r>
      <w:proofErr w:type="gramEnd"/>
      <w:r w:rsidRPr="003F72F3">
        <w:rPr>
          <w:rFonts w:ascii="宋体" w:hAnsi="宋体" w:hint="eastAsia"/>
          <w:sz w:val="24"/>
        </w:rPr>
        <w:t>防紫外线功能</w:t>
      </w:r>
    </w:p>
    <w:p w:rsidR="001D497C" w:rsidRPr="003F72F3" w:rsidRDefault="001D497C" w:rsidP="001D497C">
      <w:pPr>
        <w:spacing w:line="360" w:lineRule="auto"/>
        <w:ind w:left="600" w:hangingChars="250" w:hanging="600"/>
        <w:rPr>
          <w:rFonts w:ascii="宋体" w:hAnsi="宋体"/>
          <w:sz w:val="24"/>
        </w:rPr>
      </w:pPr>
      <w:r w:rsidRPr="003F72F3"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、</w:t>
      </w:r>
      <w:r w:rsidRPr="003F72F3">
        <w:rPr>
          <w:rFonts w:ascii="宋体" w:hAnsi="宋体" w:hint="eastAsia"/>
          <w:sz w:val="24"/>
        </w:rPr>
        <w:t>外形尺寸高度≤213mm，工作区宽度≤950mm</w:t>
      </w:r>
    </w:p>
    <w:p w:rsidR="004E6973" w:rsidRPr="001D497C" w:rsidRDefault="004E6973"/>
    <w:sectPr w:rsidR="004E6973" w:rsidRPr="001D497C" w:rsidSect="004E6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97C" w:rsidRDefault="001D497C" w:rsidP="001D497C">
      <w:r>
        <w:separator/>
      </w:r>
    </w:p>
  </w:endnote>
  <w:endnote w:type="continuationSeparator" w:id="0">
    <w:p w:rsidR="001D497C" w:rsidRDefault="001D497C" w:rsidP="001D4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97C" w:rsidRDefault="001D497C" w:rsidP="001D497C">
      <w:r>
        <w:separator/>
      </w:r>
    </w:p>
  </w:footnote>
  <w:footnote w:type="continuationSeparator" w:id="0">
    <w:p w:rsidR="001D497C" w:rsidRDefault="001D497C" w:rsidP="001D49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1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97C"/>
    <w:rsid w:val="001D497C"/>
    <w:rsid w:val="00472697"/>
    <w:rsid w:val="004E6973"/>
    <w:rsid w:val="0073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7C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2">
    <w:name w:val="heading 2"/>
    <w:basedOn w:val="a"/>
    <w:next w:val="a"/>
    <w:link w:val="2Char"/>
    <w:qFormat/>
    <w:rsid w:val="001D497C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1D497C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4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49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4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497C"/>
    <w:rPr>
      <w:sz w:val="18"/>
      <w:szCs w:val="18"/>
    </w:rPr>
  </w:style>
  <w:style w:type="character" w:customStyle="1" w:styleId="2Char">
    <w:name w:val="标题 2 Char"/>
    <w:basedOn w:val="a0"/>
    <w:link w:val="2"/>
    <w:rsid w:val="001D497C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1D497C"/>
    <w:rPr>
      <w:rFonts w:ascii="Times New Roman" w:eastAsia="仿宋_GB2312" w:hAnsi="Times New Roman" w:cs="Times New Roman"/>
      <w:b/>
      <w:bCs/>
      <w:sz w:val="28"/>
      <w:szCs w:val="32"/>
    </w:rPr>
  </w:style>
  <w:style w:type="paragraph" w:styleId="a5">
    <w:name w:val="List Paragraph"/>
    <w:basedOn w:val="a"/>
    <w:uiPriority w:val="34"/>
    <w:qFormat/>
    <w:rsid w:val="001D497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>Chinese ORG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2020-02-28T07:03:00Z</dcterms:created>
  <dcterms:modified xsi:type="dcterms:W3CDTF">2020-02-28T07:04:00Z</dcterms:modified>
</cp:coreProperties>
</file>