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EC" w:rsidRPr="00C45FE6" w:rsidRDefault="007C26EC" w:rsidP="007C26E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C26EC" w:rsidRPr="008E2C68" w:rsidRDefault="007C26EC" w:rsidP="007C26E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59"/>
        <w:gridCol w:w="1035"/>
      </w:tblGrid>
      <w:tr w:rsidR="007C26EC" w:rsidTr="007C26EC">
        <w:trPr>
          <w:trHeight w:val="456"/>
          <w:jc w:val="center"/>
        </w:trPr>
        <w:tc>
          <w:tcPr>
            <w:tcW w:w="926" w:type="pct"/>
            <w:vAlign w:val="center"/>
          </w:tcPr>
          <w:p w:rsidR="007C26EC" w:rsidRDefault="007C26EC" w:rsidP="007C26EC">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C26EC" w:rsidRDefault="007C26EC" w:rsidP="003D6185">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C26EC" w:rsidRDefault="007C26EC" w:rsidP="003D6185">
            <w:pPr>
              <w:spacing w:line="276" w:lineRule="auto"/>
              <w:jc w:val="center"/>
              <w:rPr>
                <w:rFonts w:ascii="宋体" w:hAnsi="宋体"/>
                <w:b/>
                <w:bCs/>
                <w:sz w:val="24"/>
              </w:rPr>
            </w:pPr>
            <w:bookmarkStart w:id="0" w:name="_GoBack"/>
            <w:bookmarkEnd w:id="0"/>
            <w:r>
              <w:rPr>
                <w:rFonts w:ascii="宋体" w:hAnsi="宋体" w:hint="eastAsia"/>
                <w:b/>
                <w:bCs/>
                <w:sz w:val="24"/>
              </w:rPr>
              <w:t>数量</w:t>
            </w:r>
          </w:p>
        </w:tc>
      </w:tr>
      <w:tr w:rsidR="007C26EC" w:rsidTr="007C26EC">
        <w:trPr>
          <w:trHeight w:val="822"/>
          <w:jc w:val="center"/>
        </w:trPr>
        <w:tc>
          <w:tcPr>
            <w:tcW w:w="926" w:type="pct"/>
            <w:vAlign w:val="center"/>
          </w:tcPr>
          <w:p w:rsidR="007C26EC" w:rsidRDefault="007C26EC" w:rsidP="007C26E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C26EC" w:rsidRDefault="007C26EC" w:rsidP="003D6185">
            <w:pPr>
              <w:jc w:val="center"/>
            </w:pPr>
            <w:r>
              <w:rPr>
                <w:rFonts w:hint="eastAsia"/>
              </w:rPr>
              <w:t>血液加温器</w:t>
            </w:r>
          </w:p>
        </w:tc>
        <w:tc>
          <w:tcPr>
            <w:tcW w:w="1207" w:type="pct"/>
            <w:vAlign w:val="center"/>
          </w:tcPr>
          <w:p w:rsidR="007C26EC" w:rsidRDefault="007C26EC" w:rsidP="003D6185">
            <w:pPr>
              <w:jc w:val="center"/>
            </w:pPr>
            <w:r>
              <w:rPr>
                <w:rFonts w:hint="eastAsia"/>
              </w:rPr>
              <w:t>1</w:t>
            </w:r>
          </w:p>
        </w:tc>
      </w:tr>
    </w:tbl>
    <w:p w:rsidR="007C26EC" w:rsidRDefault="007C26EC" w:rsidP="007C26EC">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7C26EC" w:rsidRDefault="007C26EC" w:rsidP="007C26EC">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7C26EC" w:rsidRDefault="007C26EC" w:rsidP="007C26EC">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7C26EC" w:rsidRPr="0054632F" w:rsidRDefault="007C26EC" w:rsidP="007C26EC">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C26EC" w:rsidRDefault="007C26EC" w:rsidP="007C26EC">
      <w:pPr>
        <w:spacing w:beforeLines="50" w:before="156" w:afterLines="50" w:after="156"/>
        <w:jc w:val="left"/>
        <w:rPr>
          <w:rFonts w:ascii="宋体" w:hAnsi="宋体"/>
          <w:b/>
          <w:bCs/>
          <w:color w:val="FF0000"/>
          <w:sz w:val="24"/>
        </w:rPr>
      </w:pPr>
    </w:p>
    <w:p w:rsidR="007C26EC" w:rsidRDefault="007C26EC" w:rsidP="007C26E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C26EC" w:rsidRPr="00744412" w:rsidRDefault="007C26EC" w:rsidP="007C26EC">
      <w:r w:rsidRPr="00F307F0">
        <w:rPr>
          <w:rFonts w:ascii="宋体" w:hAnsi="宋体" w:hint="eastAsia"/>
          <w:b/>
          <w:color w:val="FF0000"/>
          <w:sz w:val="24"/>
        </w:rPr>
        <w:t>备注：提供原厂技术彩页，原厂技术彩页必须支持投标产品。</w:t>
      </w:r>
    </w:p>
    <w:p w:rsidR="007C26EC" w:rsidRPr="008F426E" w:rsidRDefault="007C26EC" w:rsidP="007C26EC">
      <w:pPr>
        <w:rPr>
          <w:sz w:val="24"/>
        </w:rPr>
      </w:pPr>
      <w:r w:rsidRPr="008F426E">
        <w:rPr>
          <w:rFonts w:hint="eastAsia"/>
          <w:sz w:val="24"/>
        </w:rPr>
        <w:t>1</w:t>
      </w:r>
      <w:r w:rsidRPr="008F426E">
        <w:rPr>
          <w:rFonts w:hint="eastAsia"/>
          <w:sz w:val="24"/>
        </w:rPr>
        <w:t>、主机性能要求：</w:t>
      </w:r>
    </w:p>
    <w:p w:rsidR="007C26EC" w:rsidRPr="008F426E" w:rsidRDefault="007C26EC" w:rsidP="007C26EC">
      <w:pPr>
        <w:rPr>
          <w:sz w:val="24"/>
        </w:rPr>
      </w:pPr>
      <w:r w:rsidRPr="008F426E">
        <w:rPr>
          <w:rFonts w:hint="eastAsia"/>
          <w:sz w:val="24"/>
        </w:rPr>
        <w:t>▲</w:t>
      </w:r>
      <w:r w:rsidRPr="008F426E">
        <w:rPr>
          <w:rFonts w:hint="eastAsia"/>
          <w:sz w:val="24"/>
        </w:rPr>
        <w:t>1.1</w:t>
      </w:r>
      <w:r w:rsidRPr="008F426E">
        <w:rPr>
          <w:rFonts w:hint="eastAsia"/>
          <w:sz w:val="24"/>
        </w:rPr>
        <w:t>控制器采用两套</w:t>
      </w:r>
      <w:r w:rsidRPr="008F426E">
        <w:rPr>
          <w:rFonts w:hint="eastAsia"/>
          <w:sz w:val="24"/>
        </w:rPr>
        <w:t>ARM</w:t>
      </w:r>
      <w:r w:rsidRPr="008F426E">
        <w:rPr>
          <w:rFonts w:hint="eastAsia"/>
          <w:sz w:val="24"/>
        </w:rPr>
        <w:t>控制系统，</w:t>
      </w:r>
      <w:proofErr w:type="gramStart"/>
      <w:r w:rsidRPr="008F426E">
        <w:rPr>
          <w:rFonts w:hint="eastAsia"/>
          <w:sz w:val="24"/>
        </w:rPr>
        <w:t>一</w:t>
      </w:r>
      <w:proofErr w:type="gramEnd"/>
      <w:r w:rsidRPr="008F426E">
        <w:rPr>
          <w:rFonts w:hint="eastAsia"/>
          <w:sz w:val="24"/>
        </w:rPr>
        <w:t>套用于控制系统，另一套用于保护系统。控制系统运用闭环温度控制，至少具有五种报警：高温报警保护、超温报警保护，传感器故障报警，低温报警功能、过流报警保护等功能。</w:t>
      </w:r>
    </w:p>
    <w:p w:rsidR="007C26EC" w:rsidRPr="008F426E" w:rsidRDefault="007C26EC" w:rsidP="007C26EC">
      <w:pPr>
        <w:rPr>
          <w:sz w:val="24"/>
        </w:rPr>
      </w:pPr>
      <w:r w:rsidRPr="008F426E">
        <w:rPr>
          <w:rFonts w:hint="eastAsia"/>
          <w:sz w:val="24"/>
        </w:rPr>
        <w:t>▲</w:t>
      </w:r>
      <w:r w:rsidRPr="008F426E">
        <w:rPr>
          <w:rFonts w:hint="eastAsia"/>
          <w:sz w:val="24"/>
        </w:rPr>
        <w:t>1.2</w:t>
      </w:r>
      <w:r w:rsidRPr="008F426E">
        <w:rPr>
          <w:rFonts w:hint="eastAsia"/>
          <w:sz w:val="24"/>
        </w:rPr>
        <w:t>控制器内部有报警装置，具有温度独立保护，确保使用的安全性。设有报警测试界面，分别可测试低温报警，高温报警，超温报警，确保设备使用安全性。</w:t>
      </w:r>
    </w:p>
    <w:p w:rsidR="007C26EC" w:rsidRPr="008F426E" w:rsidRDefault="007C26EC" w:rsidP="007C26EC">
      <w:pPr>
        <w:rPr>
          <w:sz w:val="24"/>
        </w:rPr>
      </w:pPr>
      <w:r w:rsidRPr="008F426E">
        <w:rPr>
          <w:rFonts w:hint="eastAsia"/>
          <w:sz w:val="24"/>
        </w:rPr>
        <w:t>▲</w:t>
      </w:r>
      <w:r w:rsidRPr="008F426E">
        <w:rPr>
          <w:rFonts w:hint="eastAsia"/>
          <w:sz w:val="24"/>
        </w:rPr>
        <w:t>1.3</w:t>
      </w:r>
      <w:r w:rsidRPr="008F426E">
        <w:rPr>
          <w:rFonts w:hint="eastAsia"/>
          <w:sz w:val="24"/>
        </w:rPr>
        <w:t>高精度微电脑智能控制，</w:t>
      </w:r>
      <w:r>
        <w:rPr>
          <w:rFonts w:hint="eastAsia"/>
          <w:sz w:val="24"/>
        </w:rPr>
        <w:t>至少</w:t>
      </w:r>
      <w:r w:rsidRPr="008F426E">
        <w:rPr>
          <w:rFonts w:hint="eastAsia"/>
          <w:sz w:val="24"/>
        </w:rPr>
        <w:t>32</w:t>
      </w:r>
      <w:r w:rsidRPr="008F426E">
        <w:rPr>
          <w:rFonts w:hint="eastAsia"/>
          <w:sz w:val="24"/>
        </w:rPr>
        <w:t>位</w:t>
      </w:r>
      <w:r w:rsidRPr="008F426E">
        <w:rPr>
          <w:rFonts w:hint="eastAsia"/>
          <w:sz w:val="24"/>
        </w:rPr>
        <w:t>ARM</w:t>
      </w:r>
      <w:r w:rsidRPr="008F426E">
        <w:rPr>
          <w:rFonts w:hint="eastAsia"/>
          <w:sz w:val="24"/>
        </w:rPr>
        <w:t>高速处理芯片，系统每秒</w:t>
      </w:r>
      <w:r>
        <w:rPr>
          <w:rFonts w:hint="eastAsia"/>
          <w:sz w:val="24"/>
        </w:rPr>
        <w:t>至少</w:t>
      </w:r>
      <w:r w:rsidRPr="008F426E">
        <w:rPr>
          <w:rFonts w:hint="eastAsia"/>
          <w:sz w:val="24"/>
        </w:rPr>
        <w:t>采集</w:t>
      </w:r>
      <w:r w:rsidRPr="008F426E">
        <w:rPr>
          <w:rFonts w:hint="eastAsia"/>
          <w:sz w:val="24"/>
        </w:rPr>
        <w:t>50</w:t>
      </w:r>
      <w:r w:rsidRPr="008F426E">
        <w:rPr>
          <w:rFonts w:hint="eastAsia"/>
          <w:sz w:val="24"/>
        </w:rPr>
        <w:t>次温度，转换精度高，稳定性能高，实时监测控制。</w:t>
      </w:r>
    </w:p>
    <w:p w:rsidR="007C26EC" w:rsidRPr="008F426E" w:rsidRDefault="007C26EC" w:rsidP="007C26EC">
      <w:pPr>
        <w:rPr>
          <w:sz w:val="24"/>
        </w:rPr>
      </w:pPr>
      <w:r w:rsidRPr="008F426E">
        <w:rPr>
          <w:rFonts w:hint="eastAsia"/>
          <w:sz w:val="24"/>
        </w:rPr>
        <w:t>▲</w:t>
      </w:r>
      <w:r w:rsidRPr="008F426E">
        <w:rPr>
          <w:rFonts w:hint="eastAsia"/>
          <w:sz w:val="24"/>
        </w:rPr>
        <w:t>1.4</w:t>
      </w:r>
      <w:r w:rsidRPr="008F426E">
        <w:rPr>
          <w:rFonts w:hint="eastAsia"/>
          <w:sz w:val="24"/>
        </w:rPr>
        <w:t>主机可同时连接两根加热管，且可单独设定每条加热管的温度和控制，加热管支持主机标准接口热插拔，非电源线转接头插拔，非集成式加热管。</w:t>
      </w:r>
    </w:p>
    <w:p w:rsidR="007C26EC" w:rsidRPr="008F426E" w:rsidRDefault="007C26EC" w:rsidP="007C26EC">
      <w:pPr>
        <w:rPr>
          <w:sz w:val="24"/>
        </w:rPr>
      </w:pPr>
      <w:r w:rsidRPr="008F426E">
        <w:rPr>
          <w:rFonts w:hint="eastAsia"/>
          <w:sz w:val="24"/>
        </w:rPr>
        <w:t>1.5</w:t>
      </w:r>
      <w:r w:rsidRPr="008F426E">
        <w:rPr>
          <w:rFonts w:hint="eastAsia"/>
          <w:sz w:val="24"/>
        </w:rPr>
        <w:t>控制器具有加热实时输出显示，方便判断控制器是否有加热输出。</w:t>
      </w:r>
    </w:p>
    <w:p w:rsidR="007C26EC" w:rsidRPr="008F426E" w:rsidRDefault="007C26EC" w:rsidP="007C26EC">
      <w:pPr>
        <w:rPr>
          <w:sz w:val="24"/>
        </w:rPr>
      </w:pPr>
      <w:r w:rsidRPr="008F426E">
        <w:rPr>
          <w:rFonts w:hint="eastAsia"/>
          <w:sz w:val="24"/>
        </w:rPr>
        <w:t>1.6</w:t>
      </w:r>
      <w:r w:rsidRPr="008F426E">
        <w:rPr>
          <w:rFonts w:hint="eastAsia"/>
          <w:sz w:val="24"/>
        </w:rPr>
        <w:t>温度调节范围：</w:t>
      </w:r>
      <w:r w:rsidRPr="008F426E">
        <w:rPr>
          <w:rFonts w:hint="eastAsia"/>
          <w:sz w:val="24"/>
        </w:rPr>
        <w:t>33.0</w:t>
      </w:r>
      <w:r w:rsidRPr="008F426E">
        <w:rPr>
          <w:rFonts w:hint="eastAsia"/>
          <w:sz w:val="24"/>
        </w:rPr>
        <w:t>℃</w:t>
      </w:r>
      <w:r w:rsidRPr="008F426E">
        <w:rPr>
          <w:rFonts w:hint="eastAsia"/>
          <w:sz w:val="24"/>
        </w:rPr>
        <w:t>-41.0</w:t>
      </w:r>
      <w:r w:rsidRPr="008F426E">
        <w:rPr>
          <w:rFonts w:hint="eastAsia"/>
          <w:sz w:val="24"/>
        </w:rPr>
        <w:t>℃，调节幅度为</w:t>
      </w:r>
      <w:r w:rsidRPr="008F426E">
        <w:rPr>
          <w:rFonts w:hint="eastAsia"/>
          <w:sz w:val="24"/>
        </w:rPr>
        <w:t>0.1</w:t>
      </w:r>
      <w:r w:rsidRPr="008F426E">
        <w:rPr>
          <w:rFonts w:hint="eastAsia"/>
          <w:sz w:val="24"/>
        </w:rPr>
        <w:t>℃。</w:t>
      </w:r>
    </w:p>
    <w:p w:rsidR="007C26EC" w:rsidRPr="008F426E" w:rsidRDefault="007C26EC" w:rsidP="007C26EC">
      <w:pPr>
        <w:rPr>
          <w:sz w:val="24"/>
        </w:rPr>
      </w:pPr>
      <w:r w:rsidRPr="008F426E">
        <w:rPr>
          <w:rFonts w:hint="eastAsia"/>
          <w:sz w:val="24"/>
        </w:rPr>
        <w:t>1.7</w:t>
      </w:r>
      <w:r w:rsidRPr="008F426E">
        <w:rPr>
          <w:rFonts w:hint="eastAsia"/>
          <w:sz w:val="24"/>
        </w:rPr>
        <w:t>高温报警保护：超过</w:t>
      </w:r>
      <w:r w:rsidRPr="008F426E">
        <w:rPr>
          <w:rFonts w:hint="eastAsia"/>
          <w:sz w:val="24"/>
        </w:rPr>
        <w:t>42</w:t>
      </w:r>
      <w:r w:rsidRPr="008F426E">
        <w:rPr>
          <w:rFonts w:hint="eastAsia"/>
          <w:sz w:val="24"/>
        </w:rPr>
        <w:t>℃系统声光报警并立即自动停止加热，主界面显示相应报警信息；超温报警保护：超过</w:t>
      </w:r>
      <w:r w:rsidRPr="008F426E">
        <w:rPr>
          <w:rFonts w:hint="eastAsia"/>
          <w:sz w:val="24"/>
        </w:rPr>
        <w:t>43</w:t>
      </w:r>
      <w:r w:rsidRPr="008F426E">
        <w:rPr>
          <w:rFonts w:hint="eastAsia"/>
          <w:sz w:val="24"/>
        </w:rPr>
        <w:t>℃系统声光报警并立即自动停止加热，主界面显示相应报警信息。</w:t>
      </w:r>
    </w:p>
    <w:p w:rsidR="007C26EC" w:rsidRPr="008F426E" w:rsidRDefault="007C26EC" w:rsidP="007C26EC">
      <w:pPr>
        <w:rPr>
          <w:sz w:val="24"/>
        </w:rPr>
      </w:pPr>
      <w:r w:rsidRPr="008F426E">
        <w:rPr>
          <w:rFonts w:hint="eastAsia"/>
          <w:sz w:val="24"/>
        </w:rPr>
        <w:t>1.8</w:t>
      </w:r>
      <w:r w:rsidRPr="008F426E">
        <w:rPr>
          <w:rFonts w:hint="eastAsia"/>
          <w:sz w:val="24"/>
        </w:rPr>
        <w:t>低温报警保护：低于</w:t>
      </w:r>
      <w:r w:rsidRPr="008F426E">
        <w:rPr>
          <w:rFonts w:hint="eastAsia"/>
          <w:sz w:val="24"/>
        </w:rPr>
        <w:t>32</w:t>
      </w:r>
      <w:r w:rsidRPr="008F426E">
        <w:rPr>
          <w:rFonts w:hint="eastAsia"/>
          <w:sz w:val="24"/>
        </w:rPr>
        <w:t>℃系统声光报警并自动停止加热，主界面显示相应报警信息。</w:t>
      </w:r>
    </w:p>
    <w:p w:rsidR="007C26EC" w:rsidRPr="008F426E" w:rsidRDefault="007C26EC" w:rsidP="007C26EC">
      <w:pPr>
        <w:rPr>
          <w:sz w:val="24"/>
        </w:rPr>
      </w:pPr>
      <w:r w:rsidRPr="008F426E">
        <w:rPr>
          <w:rFonts w:hint="eastAsia"/>
          <w:sz w:val="24"/>
        </w:rPr>
        <w:t>1.9</w:t>
      </w:r>
      <w:r w:rsidRPr="008F426E">
        <w:rPr>
          <w:rFonts w:hint="eastAsia"/>
          <w:sz w:val="24"/>
        </w:rPr>
        <w:t>预热时间：从</w:t>
      </w:r>
      <w:r w:rsidRPr="008F426E">
        <w:rPr>
          <w:rFonts w:hint="eastAsia"/>
          <w:sz w:val="24"/>
        </w:rPr>
        <w:t>23</w:t>
      </w:r>
      <w:r w:rsidRPr="008F426E">
        <w:rPr>
          <w:rFonts w:hint="eastAsia"/>
          <w:sz w:val="24"/>
        </w:rPr>
        <w:t>℃</w:t>
      </w:r>
      <w:r w:rsidRPr="008F426E">
        <w:rPr>
          <w:rFonts w:hint="eastAsia"/>
          <w:sz w:val="24"/>
        </w:rPr>
        <w:t>-36</w:t>
      </w:r>
      <w:r w:rsidRPr="008F426E">
        <w:rPr>
          <w:rFonts w:hint="eastAsia"/>
          <w:sz w:val="24"/>
        </w:rPr>
        <w:t>℃小于</w:t>
      </w:r>
      <w:r w:rsidRPr="008F426E">
        <w:rPr>
          <w:rFonts w:hint="eastAsia"/>
          <w:sz w:val="24"/>
        </w:rPr>
        <w:t>2</w:t>
      </w:r>
      <w:r w:rsidRPr="008F426E">
        <w:rPr>
          <w:rFonts w:hint="eastAsia"/>
          <w:sz w:val="24"/>
        </w:rPr>
        <w:t>分钟。</w:t>
      </w:r>
    </w:p>
    <w:p w:rsidR="007C26EC" w:rsidRPr="008F426E" w:rsidRDefault="007C26EC" w:rsidP="007C26EC">
      <w:pPr>
        <w:rPr>
          <w:sz w:val="24"/>
        </w:rPr>
      </w:pPr>
      <w:r w:rsidRPr="008F426E">
        <w:rPr>
          <w:rFonts w:hint="eastAsia"/>
          <w:sz w:val="24"/>
        </w:rPr>
        <w:t>1.10</w:t>
      </w:r>
      <w:r w:rsidRPr="008F426E">
        <w:rPr>
          <w:rFonts w:hint="eastAsia"/>
          <w:sz w:val="24"/>
        </w:rPr>
        <w:t>电气安全保护级别</w:t>
      </w:r>
      <w:r>
        <w:rPr>
          <w:rFonts w:hint="eastAsia"/>
          <w:sz w:val="24"/>
        </w:rPr>
        <w:t>达到：</w:t>
      </w:r>
      <w:r w:rsidRPr="008F426E">
        <w:rPr>
          <w:rFonts w:hint="eastAsia"/>
          <w:sz w:val="24"/>
        </w:rPr>
        <w:t>I</w:t>
      </w:r>
      <w:r w:rsidRPr="008F426E">
        <w:rPr>
          <w:rFonts w:hint="eastAsia"/>
          <w:sz w:val="24"/>
        </w:rPr>
        <w:t>类，防除</w:t>
      </w:r>
      <w:proofErr w:type="gramStart"/>
      <w:r w:rsidRPr="008F426E">
        <w:rPr>
          <w:rFonts w:hint="eastAsia"/>
          <w:sz w:val="24"/>
        </w:rPr>
        <w:t>颤</w:t>
      </w:r>
      <w:proofErr w:type="gramEnd"/>
      <w:r w:rsidRPr="008F426E">
        <w:rPr>
          <w:rFonts w:hint="eastAsia"/>
          <w:sz w:val="24"/>
        </w:rPr>
        <w:t>BF</w:t>
      </w:r>
      <w:r w:rsidRPr="008F426E">
        <w:rPr>
          <w:rFonts w:hint="eastAsia"/>
          <w:sz w:val="24"/>
        </w:rPr>
        <w:t>型，防水等级：</w:t>
      </w:r>
      <w:r w:rsidRPr="008F426E">
        <w:rPr>
          <w:rFonts w:hint="eastAsia"/>
          <w:sz w:val="24"/>
        </w:rPr>
        <w:t>IPX2</w:t>
      </w:r>
      <w:r w:rsidRPr="008F426E">
        <w:rPr>
          <w:rFonts w:hint="eastAsia"/>
          <w:sz w:val="24"/>
        </w:rPr>
        <w:t>。</w:t>
      </w:r>
    </w:p>
    <w:p w:rsidR="007C26EC" w:rsidRPr="008F426E" w:rsidRDefault="007C26EC" w:rsidP="007C26EC">
      <w:pPr>
        <w:rPr>
          <w:sz w:val="24"/>
        </w:rPr>
      </w:pPr>
      <w:r w:rsidRPr="008F426E">
        <w:rPr>
          <w:rFonts w:hint="eastAsia"/>
          <w:sz w:val="24"/>
        </w:rPr>
        <w:t>2</w:t>
      </w:r>
      <w:r w:rsidRPr="008F426E">
        <w:rPr>
          <w:rFonts w:hint="eastAsia"/>
          <w:sz w:val="24"/>
        </w:rPr>
        <w:t>、加热管性能要求</w:t>
      </w:r>
    </w:p>
    <w:p w:rsidR="007C26EC" w:rsidRPr="008F426E" w:rsidRDefault="007C26EC" w:rsidP="007C26EC">
      <w:pPr>
        <w:rPr>
          <w:sz w:val="24"/>
        </w:rPr>
      </w:pPr>
      <w:r w:rsidRPr="008F426E">
        <w:rPr>
          <w:rFonts w:hint="eastAsia"/>
          <w:sz w:val="24"/>
        </w:rPr>
        <w:t>2.1</w:t>
      </w:r>
      <w:r w:rsidRPr="008F426E">
        <w:rPr>
          <w:rFonts w:hint="eastAsia"/>
          <w:sz w:val="24"/>
        </w:rPr>
        <w:t>加热管为食品级硅胶材质，安全可靠，加热均匀。</w:t>
      </w:r>
    </w:p>
    <w:p w:rsidR="007C26EC" w:rsidRPr="008F426E" w:rsidRDefault="007C26EC" w:rsidP="007C26EC">
      <w:pPr>
        <w:rPr>
          <w:sz w:val="24"/>
        </w:rPr>
      </w:pPr>
      <w:r w:rsidRPr="008F426E">
        <w:rPr>
          <w:rFonts w:hint="eastAsia"/>
          <w:sz w:val="24"/>
        </w:rPr>
        <w:lastRenderedPageBreak/>
        <w:t>▲</w:t>
      </w:r>
      <w:r w:rsidRPr="008F426E">
        <w:rPr>
          <w:rFonts w:hint="eastAsia"/>
          <w:sz w:val="24"/>
        </w:rPr>
        <w:t>2.2</w:t>
      </w:r>
      <w:r w:rsidRPr="008F426E">
        <w:rPr>
          <w:rFonts w:hint="eastAsia"/>
          <w:sz w:val="24"/>
        </w:rPr>
        <w:t>包裹式加温，液体管路无裸露部分，加温后液体直接输入人体，热量不流失，适合寒冷环境使用。</w:t>
      </w:r>
    </w:p>
    <w:p w:rsidR="007C26EC" w:rsidRPr="008F426E" w:rsidRDefault="007C26EC" w:rsidP="007C26EC">
      <w:pPr>
        <w:rPr>
          <w:sz w:val="24"/>
        </w:rPr>
      </w:pPr>
      <w:r w:rsidRPr="008F426E">
        <w:rPr>
          <w:rFonts w:hint="eastAsia"/>
          <w:sz w:val="24"/>
        </w:rPr>
        <w:t>2.3</w:t>
      </w:r>
      <w:proofErr w:type="gramStart"/>
      <w:r w:rsidRPr="008F426E">
        <w:rPr>
          <w:rFonts w:hint="eastAsia"/>
          <w:sz w:val="24"/>
        </w:rPr>
        <w:t>两</w:t>
      </w:r>
      <w:proofErr w:type="gramEnd"/>
      <w:r w:rsidRPr="008F426E">
        <w:rPr>
          <w:rFonts w:hint="eastAsia"/>
          <w:sz w:val="24"/>
        </w:rPr>
        <w:t>路加热管可独立同时工作，相互不影响，使用效率高。</w:t>
      </w:r>
    </w:p>
    <w:p w:rsidR="007C26EC" w:rsidRPr="008F426E" w:rsidRDefault="007C26EC" w:rsidP="007C26EC">
      <w:pPr>
        <w:rPr>
          <w:sz w:val="24"/>
        </w:rPr>
      </w:pPr>
      <w:r w:rsidRPr="008F426E">
        <w:rPr>
          <w:rFonts w:hint="eastAsia"/>
          <w:sz w:val="24"/>
        </w:rPr>
        <w:t xml:space="preserve">2.4 </w:t>
      </w:r>
      <w:r w:rsidRPr="008F426E">
        <w:rPr>
          <w:rFonts w:hint="eastAsia"/>
          <w:sz w:val="24"/>
        </w:rPr>
        <w:t>主机可自动识别加热管类型，加热管≥</w:t>
      </w:r>
      <w:r w:rsidRPr="008F426E">
        <w:rPr>
          <w:rFonts w:hint="eastAsia"/>
          <w:sz w:val="24"/>
        </w:rPr>
        <w:t>4</w:t>
      </w:r>
      <w:r w:rsidRPr="008F426E">
        <w:rPr>
          <w:rFonts w:hint="eastAsia"/>
          <w:sz w:val="24"/>
        </w:rPr>
        <w:t>种长度，≥</w:t>
      </w:r>
      <w:r w:rsidRPr="008F426E">
        <w:rPr>
          <w:rFonts w:hint="eastAsia"/>
          <w:sz w:val="24"/>
        </w:rPr>
        <w:t>2</w:t>
      </w:r>
      <w:r w:rsidRPr="008F426E">
        <w:rPr>
          <w:rFonts w:hint="eastAsia"/>
          <w:sz w:val="24"/>
        </w:rPr>
        <w:t>种管径，≥</w:t>
      </w:r>
      <w:r w:rsidRPr="008F426E">
        <w:rPr>
          <w:rFonts w:hint="eastAsia"/>
          <w:sz w:val="24"/>
        </w:rPr>
        <w:t>8</w:t>
      </w:r>
      <w:r w:rsidRPr="008F426E">
        <w:rPr>
          <w:rFonts w:hint="eastAsia"/>
          <w:sz w:val="24"/>
        </w:rPr>
        <w:t>种规格可以选择。</w:t>
      </w:r>
    </w:p>
    <w:p w:rsidR="007C26EC" w:rsidRPr="008F426E" w:rsidRDefault="007C26EC" w:rsidP="007C26EC">
      <w:pPr>
        <w:rPr>
          <w:sz w:val="24"/>
        </w:rPr>
      </w:pPr>
      <w:r w:rsidRPr="008F426E">
        <w:rPr>
          <w:rFonts w:hint="eastAsia"/>
          <w:sz w:val="24"/>
        </w:rPr>
        <w:t>2.5</w:t>
      </w:r>
      <w:proofErr w:type="gramStart"/>
      <w:r w:rsidRPr="008F426E">
        <w:rPr>
          <w:rFonts w:hint="eastAsia"/>
          <w:sz w:val="24"/>
        </w:rPr>
        <w:t>两</w:t>
      </w:r>
      <w:proofErr w:type="gramEnd"/>
      <w:r w:rsidRPr="008F426E">
        <w:rPr>
          <w:rFonts w:hint="eastAsia"/>
          <w:sz w:val="24"/>
        </w:rPr>
        <w:t>条加热管串联使用可满足大流量加温需要。</w:t>
      </w:r>
    </w:p>
    <w:p w:rsidR="007C26EC" w:rsidRPr="008F426E" w:rsidRDefault="007C26EC" w:rsidP="007C26EC">
      <w:pPr>
        <w:rPr>
          <w:sz w:val="24"/>
        </w:rPr>
      </w:pPr>
      <w:r w:rsidRPr="008F426E">
        <w:rPr>
          <w:rFonts w:hint="eastAsia"/>
          <w:sz w:val="24"/>
        </w:rPr>
        <w:t>2.6</w:t>
      </w:r>
      <w:r w:rsidRPr="008F426E">
        <w:rPr>
          <w:rFonts w:hint="eastAsia"/>
          <w:sz w:val="24"/>
        </w:rPr>
        <w:t>直接加温常规输血输液管路，无需专用耗材，节约成本。</w:t>
      </w:r>
    </w:p>
    <w:p w:rsidR="007C26EC" w:rsidRPr="008F426E" w:rsidRDefault="007C26EC" w:rsidP="007C26EC">
      <w:pPr>
        <w:rPr>
          <w:sz w:val="24"/>
        </w:rPr>
      </w:pPr>
      <w:r w:rsidRPr="008F426E">
        <w:rPr>
          <w:rFonts w:hint="eastAsia"/>
          <w:sz w:val="24"/>
        </w:rPr>
        <w:t>3</w:t>
      </w:r>
      <w:r w:rsidRPr="008F426E">
        <w:rPr>
          <w:rFonts w:hint="eastAsia"/>
          <w:sz w:val="24"/>
        </w:rPr>
        <w:t>、设备</w:t>
      </w:r>
      <w:r>
        <w:rPr>
          <w:rFonts w:hint="eastAsia"/>
          <w:sz w:val="24"/>
        </w:rPr>
        <w:t>具有</w:t>
      </w:r>
      <w:r w:rsidRPr="008F426E">
        <w:rPr>
          <w:rFonts w:hint="eastAsia"/>
          <w:sz w:val="24"/>
        </w:rPr>
        <w:t>CE</w:t>
      </w:r>
      <w:r w:rsidRPr="008F426E">
        <w:rPr>
          <w:rFonts w:hint="eastAsia"/>
          <w:sz w:val="24"/>
        </w:rPr>
        <w:t>认证。</w:t>
      </w:r>
    </w:p>
    <w:p w:rsidR="007C26EC" w:rsidRPr="008F426E" w:rsidRDefault="007C26EC" w:rsidP="007C26EC">
      <w:pPr>
        <w:rPr>
          <w:sz w:val="24"/>
        </w:rPr>
      </w:pPr>
      <w:r>
        <w:rPr>
          <w:rFonts w:hint="eastAsia"/>
          <w:sz w:val="24"/>
        </w:rPr>
        <w:t>4</w:t>
      </w:r>
      <w:r w:rsidRPr="008F426E">
        <w:rPr>
          <w:rFonts w:hint="eastAsia"/>
          <w:sz w:val="24"/>
        </w:rPr>
        <w:t>、主要配置</w:t>
      </w:r>
    </w:p>
    <w:p w:rsidR="007C26EC" w:rsidRPr="008F426E" w:rsidRDefault="007C26EC" w:rsidP="007C26EC">
      <w:pPr>
        <w:rPr>
          <w:sz w:val="24"/>
        </w:rPr>
      </w:pPr>
      <w:r>
        <w:rPr>
          <w:rFonts w:hint="eastAsia"/>
          <w:sz w:val="24"/>
        </w:rPr>
        <w:t>4</w:t>
      </w:r>
      <w:r w:rsidRPr="008F426E">
        <w:rPr>
          <w:rFonts w:hint="eastAsia"/>
          <w:sz w:val="24"/>
        </w:rPr>
        <w:t>.1</w:t>
      </w:r>
      <w:r w:rsidRPr="008F426E">
        <w:rPr>
          <w:rFonts w:hint="eastAsia"/>
          <w:sz w:val="24"/>
        </w:rPr>
        <w:t>、控制器</w:t>
      </w:r>
      <w:r w:rsidRPr="008F426E">
        <w:rPr>
          <w:rFonts w:hint="eastAsia"/>
          <w:sz w:val="24"/>
        </w:rPr>
        <w:t>1</w:t>
      </w:r>
      <w:r w:rsidRPr="008F426E">
        <w:rPr>
          <w:rFonts w:hint="eastAsia"/>
          <w:sz w:val="24"/>
        </w:rPr>
        <w:t>台</w:t>
      </w:r>
    </w:p>
    <w:p w:rsidR="007C26EC" w:rsidRPr="008F426E" w:rsidRDefault="007C26EC" w:rsidP="007C26EC">
      <w:pPr>
        <w:rPr>
          <w:sz w:val="24"/>
        </w:rPr>
      </w:pPr>
      <w:r>
        <w:rPr>
          <w:rFonts w:hint="eastAsia"/>
          <w:sz w:val="24"/>
        </w:rPr>
        <w:t>4</w:t>
      </w:r>
      <w:r w:rsidRPr="008F426E">
        <w:rPr>
          <w:rFonts w:hint="eastAsia"/>
          <w:sz w:val="24"/>
        </w:rPr>
        <w:t>.2</w:t>
      </w:r>
      <w:r w:rsidRPr="008F426E">
        <w:rPr>
          <w:rFonts w:hint="eastAsia"/>
          <w:sz w:val="24"/>
        </w:rPr>
        <w:t>、加热管</w:t>
      </w:r>
      <w:r w:rsidRPr="008F426E">
        <w:rPr>
          <w:rFonts w:hint="eastAsia"/>
          <w:sz w:val="24"/>
        </w:rPr>
        <w:t>2</w:t>
      </w:r>
      <w:r w:rsidRPr="008F426E">
        <w:rPr>
          <w:rFonts w:hint="eastAsia"/>
          <w:sz w:val="24"/>
        </w:rPr>
        <w:t>根</w:t>
      </w:r>
    </w:p>
    <w:p w:rsidR="007C26EC" w:rsidRPr="008F426E" w:rsidRDefault="007C26EC" w:rsidP="007C26EC">
      <w:pPr>
        <w:rPr>
          <w:sz w:val="24"/>
        </w:rPr>
      </w:pPr>
      <w:r>
        <w:rPr>
          <w:rFonts w:hint="eastAsia"/>
          <w:sz w:val="24"/>
        </w:rPr>
        <w:t>4</w:t>
      </w:r>
      <w:r w:rsidRPr="008F426E">
        <w:rPr>
          <w:rFonts w:hint="eastAsia"/>
          <w:sz w:val="24"/>
        </w:rPr>
        <w:t>.3</w:t>
      </w:r>
      <w:r w:rsidRPr="008F426E">
        <w:rPr>
          <w:rFonts w:hint="eastAsia"/>
          <w:sz w:val="24"/>
        </w:rPr>
        <w:t>、产品说明书</w:t>
      </w:r>
      <w:r w:rsidRPr="008F426E">
        <w:rPr>
          <w:rFonts w:hint="eastAsia"/>
          <w:sz w:val="24"/>
        </w:rPr>
        <w:t>1</w:t>
      </w:r>
      <w:r w:rsidRPr="008F426E">
        <w:rPr>
          <w:rFonts w:hint="eastAsia"/>
          <w:sz w:val="24"/>
        </w:rPr>
        <w:t>份</w:t>
      </w:r>
    </w:p>
    <w:p w:rsidR="007C26EC" w:rsidRPr="008F426E" w:rsidRDefault="007C26EC" w:rsidP="007C26EC">
      <w:pPr>
        <w:rPr>
          <w:sz w:val="24"/>
        </w:rPr>
      </w:pPr>
      <w:r>
        <w:rPr>
          <w:rFonts w:hint="eastAsia"/>
          <w:sz w:val="24"/>
        </w:rPr>
        <w:t>4</w:t>
      </w:r>
      <w:r w:rsidRPr="008F426E">
        <w:rPr>
          <w:rFonts w:hint="eastAsia"/>
          <w:sz w:val="24"/>
        </w:rPr>
        <w:t>.4</w:t>
      </w:r>
      <w:r w:rsidRPr="008F426E">
        <w:rPr>
          <w:rFonts w:hint="eastAsia"/>
          <w:sz w:val="24"/>
        </w:rPr>
        <w:t>、操作流程卡</w:t>
      </w:r>
      <w:r w:rsidRPr="008F426E">
        <w:rPr>
          <w:rFonts w:hint="eastAsia"/>
          <w:sz w:val="24"/>
        </w:rPr>
        <w:t>1</w:t>
      </w:r>
      <w:r w:rsidRPr="008F426E">
        <w:rPr>
          <w:rFonts w:hint="eastAsia"/>
          <w:sz w:val="24"/>
        </w:rPr>
        <w:t>份</w:t>
      </w:r>
    </w:p>
    <w:p w:rsidR="007C26EC" w:rsidRPr="008F426E" w:rsidRDefault="007C26EC" w:rsidP="007C26EC">
      <w:pPr>
        <w:rPr>
          <w:sz w:val="24"/>
        </w:rPr>
      </w:pPr>
      <w:r>
        <w:rPr>
          <w:rFonts w:hint="eastAsia"/>
          <w:sz w:val="24"/>
        </w:rPr>
        <w:t>4</w:t>
      </w:r>
      <w:r w:rsidRPr="008F426E">
        <w:rPr>
          <w:rFonts w:hint="eastAsia"/>
          <w:sz w:val="24"/>
        </w:rPr>
        <w:t>.5</w:t>
      </w:r>
      <w:r w:rsidRPr="008F426E">
        <w:rPr>
          <w:rFonts w:hint="eastAsia"/>
          <w:sz w:val="24"/>
        </w:rPr>
        <w:t>合格证</w:t>
      </w:r>
      <w:r w:rsidRPr="008F426E">
        <w:rPr>
          <w:rFonts w:hint="eastAsia"/>
          <w:sz w:val="24"/>
        </w:rPr>
        <w:t>1</w:t>
      </w:r>
      <w:r w:rsidRPr="008F426E">
        <w:rPr>
          <w:rFonts w:hint="eastAsia"/>
          <w:sz w:val="24"/>
        </w:rPr>
        <w:t>份</w:t>
      </w:r>
    </w:p>
    <w:p w:rsidR="007C26EC" w:rsidRDefault="007C26EC" w:rsidP="007C26EC">
      <w:pPr>
        <w:spacing w:line="276" w:lineRule="auto"/>
        <w:jc w:val="left"/>
      </w:pPr>
      <w:r>
        <w:rPr>
          <w:rFonts w:hint="eastAsia"/>
          <w:sz w:val="24"/>
        </w:rPr>
        <w:t>4</w:t>
      </w:r>
      <w:r w:rsidRPr="008F426E">
        <w:rPr>
          <w:rFonts w:hint="eastAsia"/>
          <w:sz w:val="24"/>
        </w:rPr>
        <w:t>.6</w:t>
      </w:r>
      <w:r w:rsidRPr="008F426E">
        <w:rPr>
          <w:rFonts w:hint="eastAsia"/>
          <w:sz w:val="24"/>
        </w:rPr>
        <w:t>、保修卡</w:t>
      </w:r>
      <w:r w:rsidRPr="008F426E">
        <w:rPr>
          <w:rFonts w:hint="eastAsia"/>
          <w:sz w:val="24"/>
        </w:rPr>
        <w:t>1</w:t>
      </w:r>
      <w:r w:rsidRPr="008F426E">
        <w:rPr>
          <w:rFonts w:hint="eastAsia"/>
          <w:sz w:val="24"/>
        </w:rPr>
        <w:t>份</w:t>
      </w: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EC" w:rsidRDefault="007C26EC" w:rsidP="007C26EC">
      <w:r>
        <w:separator/>
      </w:r>
    </w:p>
  </w:endnote>
  <w:endnote w:type="continuationSeparator" w:id="0">
    <w:p w:rsidR="007C26EC" w:rsidRDefault="007C26EC" w:rsidP="007C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EC" w:rsidRDefault="007C26EC" w:rsidP="007C26EC">
      <w:r>
        <w:separator/>
      </w:r>
    </w:p>
  </w:footnote>
  <w:footnote w:type="continuationSeparator" w:id="0">
    <w:p w:rsidR="007C26EC" w:rsidRDefault="007C26EC" w:rsidP="007C2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A4"/>
    <w:rsid w:val="007C26EC"/>
    <w:rsid w:val="00AD6CA4"/>
    <w:rsid w:val="00C5048A"/>
    <w:rsid w:val="00FA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E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C26E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C26E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6EC"/>
    <w:rPr>
      <w:sz w:val="18"/>
      <w:szCs w:val="18"/>
    </w:rPr>
  </w:style>
  <w:style w:type="paragraph" w:styleId="a4">
    <w:name w:val="footer"/>
    <w:basedOn w:val="a"/>
    <w:link w:val="Char0"/>
    <w:uiPriority w:val="99"/>
    <w:unhideWhenUsed/>
    <w:rsid w:val="007C26EC"/>
    <w:pPr>
      <w:tabs>
        <w:tab w:val="center" w:pos="4153"/>
        <w:tab w:val="right" w:pos="8306"/>
      </w:tabs>
      <w:snapToGrid w:val="0"/>
      <w:jc w:val="left"/>
    </w:pPr>
    <w:rPr>
      <w:sz w:val="18"/>
      <w:szCs w:val="18"/>
    </w:rPr>
  </w:style>
  <w:style w:type="character" w:customStyle="1" w:styleId="Char0">
    <w:name w:val="页脚 Char"/>
    <w:basedOn w:val="a0"/>
    <w:link w:val="a4"/>
    <w:uiPriority w:val="99"/>
    <w:rsid w:val="007C26EC"/>
    <w:rPr>
      <w:sz w:val="18"/>
      <w:szCs w:val="18"/>
    </w:rPr>
  </w:style>
  <w:style w:type="character" w:customStyle="1" w:styleId="2Char">
    <w:name w:val="标题 2 Char"/>
    <w:basedOn w:val="a0"/>
    <w:link w:val="2"/>
    <w:rsid w:val="007C26EC"/>
    <w:rPr>
      <w:rFonts w:ascii="Arial" w:eastAsia="仿宋_GB2312" w:hAnsi="Arial" w:cs="Times New Roman"/>
      <w:b/>
      <w:bCs/>
      <w:sz w:val="28"/>
      <w:szCs w:val="32"/>
    </w:rPr>
  </w:style>
  <w:style w:type="character" w:customStyle="1" w:styleId="3Char">
    <w:name w:val="标题 3 Char"/>
    <w:basedOn w:val="a0"/>
    <w:link w:val="3"/>
    <w:qFormat/>
    <w:rsid w:val="007C26EC"/>
    <w:rPr>
      <w:rFonts w:ascii="Times New Roman" w:eastAsia="仿宋_GB2312" w:hAnsi="Times New Roman" w:cs="Times New Roman"/>
      <w:b/>
      <w:bCs/>
      <w:sz w:val="28"/>
      <w:szCs w:val="32"/>
    </w:rPr>
  </w:style>
  <w:style w:type="paragraph" w:styleId="a5">
    <w:name w:val="List Paragraph"/>
    <w:basedOn w:val="a"/>
    <w:uiPriority w:val="99"/>
    <w:qFormat/>
    <w:rsid w:val="007C26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E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C26E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C26E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6EC"/>
    <w:rPr>
      <w:sz w:val="18"/>
      <w:szCs w:val="18"/>
    </w:rPr>
  </w:style>
  <w:style w:type="paragraph" w:styleId="a4">
    <w:name w:val="footer"/>
    <w:basedOn w:val="a"/>
    <w:link w:val="Char0"/>
    <w:uiPriority w:val="99"/>
    <w:unhideWhenUsed/>
    <w:rsid w:val="007C26EC"/>
    <w:pPr>
      <w:tabs>
        <w:tab w:val="center" w:pos="4153"/>
        <w:tab w:val="right" w:pos="8306"/>
      </w:tabs>
      <w:snapToGrid w:val="0"/>
      <w:jc w:val="left"/>
    </w:pPr>
    <w:rPr>
      <w:sz w:val="18"/>
      <w:szCs w:val="18"/>
    </w:rPr>
  </w:style>
  <w:style w:type="character" w:customStyle="1" w:styleId="Char0">
    <w:name w:val="页脚 Char"/>
    <w:basedOn w:val="a0"/>
    <w:link w:val="a4"/>
    <w:uiPriority w:val="99"/>
    <w:rsid w:val="007C26EC"/>
    <w:rPr>
      <w:sz w:val="18"/>
      <w:szCs w:val="18"/>
    </w:rPr>
  </w:style>
  <w:style w:type="character" w:customStyle="1" w:styleId="2Char">
    <w:name w:val="标题 2 Char"/>
    <w:basedOn w:val="a0"/>
    <w:link w:val="2"/>
    <w:rsid w:val="007C26EC"/>
    <w:rPr>
      <w:rFonts w:ascii="Arial" w:eastAsia="仿宋_GB2312" w:hAnsi="Arial" w:cs="Times New Roman"/>
      <w:b/>
      <w:bCs/>
      <w:sz w:val="28"/>
      <w:szCs w:val="32"/>
    </w:rPr>
  </w:style>
  <w:style w:type="character" w:customStyle="1" w:styleId="3Char">
    <w:name w:val="标题 3 Char"/>
    <w:basedOn w:val="a0"/>
    <w:link w:val="3"/>
    <w:qFormat/>
    <w:rsid w:val="007C26EC"/>
    <w:rPr>
      <w:rFonts w:ascii="Times New Roman" w:eastAsia="仿宋_GB2312" w:hAnsi="Times New Roman" w:cs="Times New Roman"/>
      <w:b/>
      <w:bCs/>
      <w:sz w:val="28"/>
      <w:szCs w:val="32"/>
    </w:rPr>
  </w:style>
  <w:style w:type="paragraph" w:styleId="a5">
    <w:name w:val="List Paragraph"/>
    <w:basedOn w:val="a"/>
    <w:uiPriority w:val="99"/>
    <w:qFormat/>
    <w:rsid w:val="007C26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2020-10-28T06:56:00Z</dcterms:created>
  <dcterms:modified xsi:type="dcterms:W3CDTF">2020-10-28T06:56:00Z</dcterms:modified>
</cp:coreProperties>
</file>