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412" w:rsidRPr="00C45FE6" w:rsidRDefault="00091412" w:rsidP="00091412">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091412" w:rsidRPr="008E2C68" w:rsidRDefault="00091412" w:rsidP="00091412">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091412" w:rsidTr="00091412">
        <w:trPr>
          <w:trHeight w:val="456"/>
          <w:jc w:val="center"/>
        </w:trPr>
        <w:tc>
          <w:tcPr>
            <w:tcW w:w="926" w:type="pct"/>
            <w:vAlign w:val="center"/>
          </w:tcPr>
          <w:p w:rsidR="00091412" w:rsidRDefault="00091412" w:rsidP="00565D57">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091412" w:rsidRDefault="00091412" w:rsidP="00565D57">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091412" w:rsidRDefault="00091412" w:rsidP="00565D57">
            <w:pPr>
              <w:spacing w:line="276" w:lineRule="auto"/>
              <w:jc w:val="center"/>
              <w:rPr>
                <w:rFonts w:ascii="宋体" w:hAnsi="宋体"/>
                <w:b/>
                <w:bCs/>
                <w:sz w:val="24"/>
              </w:rPr>
            </w:pPr>
            <w:r>
              <w:rPr>
                <w:rFonts w:ascii="宋体" w:hAnsi="宋体" w:hint="eastAsia"/>
                <w:b/>
                <w:bCs/>
                <w:sz w:val="24"/>
              </w:rPr>
              <w:t>数量</w:t>
            </w:r>
          </w:p>
        </w:tc>
      </w:tr>
      <w:tr w:rsidR="00091412" w:rsidTr="00091412">
        <w:trPr>
          <w:trHeight w:val="822"/>
          <w:jc w:val="center"/>
        </w:trPr>
        <w:tc>
          <w:tcPr>
            <w:tcW w:w="926" w:type="pct"/>
            <w:vAlign w:val="center"/>
          </w:tcPr>
          <w:p w:rsidR="00091412" w:rsidRPr="004441E4" w:rsidRDefault="00091412" w:rsidP="00091412">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091412" w:rsidRPr="004441E4" w:rsidRDefault="00091412" w:rsidP="00565D57">
            <w:pPr>
              <w:jc w:val="center"/>
              <w:rPr>
                <w:sz w:val="24"/>
              </w:rPr>
            </w:pPr>
            <w:r w:rsidRPr="003B1119">
              <w:rPr>
                <w:rFonts w:hint="eastAsia"/>
                <w:sz w:val="24"/>
              </w:rPr>
              <w:t>便携式实时荧光定量</w:t>
            </w:r>
            <w:r w:rsidRPr="003B1119">
              <w:rPr>
                <w:rFonts w:hint="eastAsia"/>
                <w:sz w:val="24"/>
              </w:rPr>
              <w:t>PCR</w:t>
            </w:r>
            <w:r w:rsidRPr="003B1119">
              <w:rPr>
                <w:rFonts w:hint="eastAsia"/>
                <w:sz w:val="24"/>
              </w:rPr>
              <w:t>仪</w:t>
            </w:r>
          </w:p>
        </w:tc>
        <w:tc>
          <w:tcPr>
            <w:tcW w:w="1207" w:type="pct"/>
            <w:vAlign w:val="center"/>
          </w:tcPr>
          <w:p w:rsidR="00091412" w:rsidRPr="004441E4" w:rsidRDefault="00091412" w:rsidP="00565D57">
            <w:pPr>
              <w:jc w:val="center"/>
              <w:rPr>
                <w:sz w:val="24"/>
              </w:rPr>
            </w:pPr>
            <w:r>
              <w:rPr>
                <w:rFonts w:hint="eastAsia"/>
                <w:sz w:val="24"/>
              </w:rPr>
              <w:t>2</w:t>
            </w:r>
            <w:r>
              <w:rPr>
                <w:rFonts w:hint="eastAsia"/>
                <w:sz w:val="24"/>
              </w:rPr>
              <w:t>台</w:t>
            </w:r>
          </w:p>
        </w:tc>
      </w:tr>
    </w:tbl>
    <w:p w:rsidR="00091412" w:rsidRDefault="00091412" w:rsidP="00091412">
      <w:pPr>
        <w:spacing w:beforeLines="50" w:afterLines="50"/>
        <w:jc w:val="left"/>
        <w:rPr>
          <w:rFonts w:ascii="宋体" w:hAnsi="宋体"/>
          <w:color w:val="FF0000"/>
          <w:sz w:val="24"/>
        </w:rPr>
      </w:pPr>
      <w:r w:rsidRPr="00EB7E78">
        <w:rPr>
          <w:rFonts w:ascii="宋体" w:hAnsi="宋体" w:hint="eastAsia"/>
          <w:color w:val="FF0000"/>
          <w:sz w:val="24"/>
        </w:rPr>
        <w:t>说明：</w:t>
      </w:r>
    </w:p>
    <w:p w:rsidR="00091412" w:rsidRDefault="00091412" w:rsidP="00091412">
      <w:pPr>
        <w:spacing w:beforeLines="50" w:afterLines="50"/>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091412" w:rsidRDefault="00091412" w:rsidP="00091412">
      <w:pPr>
        <w:spacing w:beforeLines="50" w:afterLines="50"/>
        <w:jc w:val="left"/>
        <w:rPr>
          <w:rFonts w:ascii="宋体" w:hAnsi="宋体"/>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091412" w:rsidRDefault="00091412" w:rsidP="00091412">
      <w:pPr>
        <w:spacing w:beforeLines="50" w:afterLines="50"/>
        <w:jc w:val="left"/>
        <w:rPr>
          <w:rFonts w:ascii="宋体" w:hAnsi="宋体"/>
          <w:b/>
          <w:bCs/>
          <w:color w:val="FF0000"/>
          <w:sz w:val="24"/>
        </w:rPr>
      </w:pPr>
      <w:r>
        <w:rPr>
          <w:rFonts w:ascii="宋体" w:hAnsi="宋体" w:hint="eastAsia"/>
          <w:color w:val="FF0000"/>
          <w:kern w:val="0"/>
          <w:sz w:val="24"/>
        </w:rPr>
        <w:t>3. 投标人的技术要求偏离情况超过30%（即技术规格偏离情况得分低于30%的情况）的视为无效投标。</w:t>
      </w:r>
    </w:p>
    <w:p w:rsidR="00091412" w:rsidRDefault="00091412" w:rsidP="00091412">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091412" w:rsidRDefault="00091412" w:rsidP="00091412">
      <w:pPr>
        <w:rPr>
          <w:rFonts w:ascii="宋体" w:hAnsi="宋体"/>
          <w:b/>
          <w:color w:val="FF0000"/>
          <w:sz w:val="24"/>
        </w:rPr>
      </w:pPr>
      <w:r w:rsidRPr="00F307F0">
        <w:rPr>
          <w:rFonts w:ascii="宋体" w:hAnsi="宋体" w:hint="eastAsia"/>
          <w:b/>
          <w:color w:val="FF0000"/>
          <w:sz w:val="24"/>
        </w:rPr>
        <w:t>备注：提供原厂技术彩页，原厂技术彩页必须支持投标产品。</w:t>
      </w:r>
    </w:p>
    <w:p w:rsidR="00091412" w:rsidRPr="003B1119" w:rsidRDefault="00091412" w:rsidP="00091412">
      <w:pPr>
        <w:rPr>
          <w:rFonts w:ascii="宋体" w:hAnsi="宋体" w:cs="宋体"/>
          <w:color w:val="000000"/>
          <w:kern w:val="0"/>
          <w:sz w:val="24"/>
        </w:rPr>
      </w:pPr>
      <w:r w:rsidRPr="003B1119">
        <w:rPr>
          <w:rFonts w:ascii="宋体" w:hAnsi="宋体" w:cs="宋体" w:hint="eastAsia"/>
          <w:color w:val="000000"/>
          <w:kern w:val="0"/>
          <w:sz w:val="24"/>
        </w:rPr>
        <w:t>1.便携式</w:t>
      </w:r>
      <w:r>
        <w:rPr>
          <w:rFonts w:ascii="宋体" w:hAnsi="宋体" w:cs="宋体" w:hint="eastAsia"/>
          <w:color w:val="000000"/>
          <w:kern w:val="0"/>
          <w:sz w:val="24"/>
        </w:rPr>
        <w:t>，快速出结果</w:t>
      </w:r>
    </w:p>
    <w:p w:rsidR="00091412" w:rsidRPr="003B1119" w:rsidRDefault="00091412" w:rsidP="00091412">
      <w:pPr>
        <w:widowControl/>
        <w:shd w:val="clear" w:color="auto" w:fill="FFFFFF"/>
        <w:spacing w:before="100" w:beforeAutospacing="1" w:after="100" w:afterAutospacing="1"/>
        <w:rPr>
          <w:rFonts w:ascii="微软雅黑" w:eastAsia="微软雅黑" w:hAnsi="微软雅黑" w:cs="宋体"/>
          <w:color w:val="000000"/>
          <w:kern w:val="0"/>
          <w:sz w:val="27"/>
          <w:szCs w:val="27"/>
        </w:rPr>
      </w:pPr>
      <w:r w:rsidRPr="003B1119">
        <w:rPr>
          <w:rFonts w:ascii="宋体" w:hAnsi="宋体" w:cs="宋体" w:hint="eastAsia"/>
          <w:color w:val="000000"/>
          <w:kern w:val="0"/>
          <w:sz w:val="24"/>
        </w:rPr>
        <w:t>2.</w:t>
      </w:r>
      <w:r w:rsidRPr="003B1119">
        <w:rPr>
          <w:rFonts w:ascii="Calibri" w:eastAsia="微软雅黑" w:hAnsi="Calibri" w:cs="Calibri"/>
          <w:color w:val="000000"/>
          <w:kern w:val="0"/>
          <w:sz w:val="27"/>
          <w:szCs w:val="27"/>
        </w:rPr>
        <w:t> </w:t>
      </w:r>
      <w:r w:rsidRPr="003B1119">
        <w:rPr>
          <w:rFonts w:ascii="宋体" w:hAnsi="宋体" w:cs="宋体" w:hint="eastAsia"/>
          <w:color w:val="000000"/>
          <w:kern w:val="0"/>
          <w:sz w:val="24"/>
        </w:rPr>
        <w:t>▲样本容量   16×0.2ml离心管（5-100μl）,适应常规0.2ml8联管及单管</w:t>
      </w:r>
    </w:p>
    <w:p w:rsidR="00091412" w:rsidRPr="003B1119" w:rsidRDefault="00091412" w:rsidP="00091412">
      <w:pPr>
        <w:widowControl/>
        <w:shd w:val="clear" w:color="auto" w:fill="FFFFFF"/>
        <w:spacing w:before="100" w:beforeAutospacing="1" w:after="100" w:afterAutospacing="1"/>
        <w:rPr>
          <w:rFonts w:ascii="微软雅黑" w:eastAsia="微软雅黑" w:hAnsi="微软雅黑" w:cs="宋体"/>
          <w:color w:val="000000"/>
          <w:kern w:val="0"/>
          <w:sz w:val="27"/>
          <w:szCs w:val="27"/>
        </w:rPr>
      </w:pPr>
      <w:r w:rsidRPr="003B1119">
        <w:rPr>
          <w:rFonts w:ascii="宋体" w:hAnsi="宋体" w:cs="宋体" w:hint="eastAsia"/>
          <w:color w:val="000000"/>
          <w:kern w:val="0"/>
          <w:sz w:val="24"/>
        </w:rPr>
        <w:t>3.反应灵敏度：10-10</w:t>
      </w:r>
      <w:r w:rsidRPr="003B1119">
        <w:rPr>
          <w:rFonts w:ascii="宋体" w:hAnsi="宋体" w:cs="宋体" w:hint="eastAsia"/>
          <w:color w:val="000000"/>
          <w:kern w:val="0"/>
          <w:sz w:val="24"/>
          <w:vertAlign w:val="superscript"/>
        </w:rPr>
        <w:t>10</w:t>
      </w:r>
      <w:r w:rsidRPr="003B1119">
        <w:rPr>
          <w:rFonts w:ascii="宋体" w:hAnsi="宋体" w:cs="宋体" w:hint="eastAsia"/>
          <w:color w:val="000000"/>
          <w:kern w:val="0"/>
          <w:sz w:val="24"/>
        </w:rPr>
        <w:t>Copies</w:t>
      </w:r>
    </w:p>
    <w:p w:rsidR="00091412" w:rsidRPr="003B1119" w:rsidRDefault="00091412" w:rsidP="00091412">
      <w:pPr>
        <w:widowControl/>
        <w:shd w:val="clear" w:color="auto" w:fill="FFFFFF"/>
        <w:spacing w:before="100" w:beforeAutospacing="1" w:after="100" w:afterAutospacing="1"/>
        <w:ind w:left="1560" w:hanging="1560"/>
        <w:rPr>
          <w:rFonts w:ascii="微软雅黑" w:eastAsia="微软雅黑" w:hAnsi="微软雅黑" w:cs="宋体"/>
          <w:color w:val="000000"/>
          <w:kern w:val="0"/>
          <w:sz w:val="27"/>
          <w:szCs w:val="27"/>
        </w:rPr>
      </w:pPr>
      <w:r w:rsidRPr="003B1119">
        <w:rPr>
          <w:rFonts w:ascii="宋体" w:hAnsi="宋体" w:cs="宋体" w:hint="eastAsia"/>
          <w:color w:val="000000"/>
          <w:kern w:val="0"/>
          <w:sz w:val="24"/>
        </w:rPr>
        <w:t>4.荧光染料：   F1：FAM、SYBR GreenⅠ；F2：HEX、VIC、JOE、TET、YELLOW；F3:ROX；F4：CY5</w:t>
      </w:r>
    </w:p>
    <w:p w:rsidR="00091412" w:rsidRPr="003B1119" w:rsidRDefault="00091412" w:rsidP="00091412">
      <w:pPr>
        <w:widowControl/>
        <w:shd w:val="clear" w:color="auto" w:fill="FFFFFF"/>
        <w:spacing w:before="100" w:beforeAutospacing="1" w:after="100" w:afterAutospacing="1"/>
        <w:rPr>
          <w:rFonts w:ascii="微软雅黑" w:eastAsia="微软雅黑" w:hAnsi="微软雅黑" w:cs="宋体"/>
          <w:color w:val="000000"/>
          <w:kern w:val="0"/>
          <w:sz w:val="27"/>
          <w:szCs w:val="27"/>
        </w:rPr>
      </w:pPr>
      <w:r w:rsidRPr="003B1119">
        <w:rPr>
          <w:rFonts w:ascii="宋体" w:hAnsi="宋体" w:cs="宋体" w:hint="eastAsia"/>
          <w:color w:val="000000"/>
          <w:kern w:val="0"/>
          <w:sz w:val="24"/>
        </w:rPr>
        <w:t>5.</w:t>
      </w:r>
      <w:r w:rsidRPr="003B1119">
        <w:rPr>
          <w:rFonts w:ascii="Calibri" w:eastAsia="微软雅黑" w:hAnsi="Calibri" w:cs="Calibri"/>
          <w:color w:val="000000"/>
          <w:kern w:val="0"/>
          <w:sz w:val="27"/>
          <w:szCs w:val="27"/>
        </w:rPr>
        <w:t> </w:t>
      </w:r>
      <w:r w:rsidRPr="003B1119">
        <w:rPr>
          <w:rFonts w:ascii="宋体" w:hAnsi="宋体" w:cs="宋体" w:hint="eastAsia"/>
          <w:color w:val="000000"/>
          <w:kern w:val="0"/>
          <w:sz w:val="24"/>
        </w:rPr>
        <w:t>▲通道数：</w:t>
      </w:r>
      <w:proofErr w:type="gramStart"/>
      <w:r w:rsidRPr="003B1119">
        <w:rPr>
          <w:rFonts w:ascii="宋体" w:hAnsi="宋体" w:cs="宋体" w:hint="eastAsia"/>
          <w:color w:val="000000"/>
          <w:kern w:val="0"/>
          <w:sz w:val="24"/>
        </w:rPr>
        <w:t>标配四通</w:t>
      </w:r>
      <w:proofErr w:type="gramEnd"/>
      <w:r w:rsidRPr="003B1119">
        <w:rPr>
          <w:rFonts w:ascii="宋体" w:hAnsi="宋体" w:cs="宋体" w:hint="eastAsia"/>
          <w:color w:val="000000"/>
          <w:kern w:val="0"/>
          <w:sz w:val="24"/>
        </w:rPr>
        <w:t>道</w:t>
      </w:r>
    </w:p>
    <w:p w:rsidR="00091412" w:rsidRPr="003B1119" w:rsidRDefault="00091412" w:rsidP="00091412">
      <w:pPr>
        <w:widowControl/>
        <w:shd w:val="clear" w:color="auto" w:fill="FFFFFF"/>
        <w:spacing w:before="100" w:beforeAutospacing="1" w:after="100" w:afterAutospacing="1"/>
        <w:rPr>
          <w:rFonts w:ascii="微软雅黑" w:eastAsia="微软雅黑" w:hAnsi="微软雅黑" w:cs="宋体"/>
          <w:color w:val="000000"/>
          <w:kern w:val="0"/>
          <w:sz w:val="27"/>
          <w:szCs w:val="27"/>
        </w:rPr>
      </w:pPr>
      <w:r w:rsidRPr="003B1119">
        <w:rPr>
          <w:rFonts w:ascii="宋体" w:hAnsi="宋体" w:cs="宋体" w:hint="eastAsia"/>
          <w:color w:val="000000"/>
          <w:kern w:val="0"/>
          <w:sz w:val="24"/>
        </w:rPr>
        <w:t>6.光学系统：高亮度LED扫描，光电传感器扫描检测，免校准</w:t>
      </w:r>
    </w:p>
    <w:p w:rsidR="00091412" w:rsidRPr="003B1119" w:rsidRDefault="00091412" w:rsidP="00091412">
      <w:pPr>
        <w:widowControl/>
        <w:shd w:val="clear" w:color="auto" w:fill="FFFFFF"/>
        <w:spacing w:before="100" w:beforeAutospacing="1" w:after="100" w:afterAutospacing="1"/>
        <w:rPr>
          <w:rFonts w:ascii="微软雅黑" w:eastAsia="微软雅黑" w:hAnsi="微软雅黑" w:cs="宋体"/>
          <w:color w:val="000000"/>
          <w:kern w:val="0"/>
          <w:sz w:val="27"/>
          <w:szCs w:val="27"/>
        </w:rPr>
      </w:pPr>
      <w:r w:rsidRPr="003B1119">
        <w:rPr>
          <w:rFonts w:ascii="宋体" w:hAnsi="宋体" w:cs="宋体" w:hint="eastAsia"/>
          <w:color w:val="000000"/>
          <w:kern w:val="0"/>
          <w:sz w:val="24"/>
        </w:rPr>
        <w:t>7.</w:t>
      </w:r>
      <w:proofErr w:type="gramStart"/>
      <w:r w:rsidRPr="003B1119">
        <w:rPr>
          <w:rFonts w:ascii="宋体" w:hAnsi="宋体" w:cs="宋体" w:hint="eastAsia"/>
          <w:color w:val="000000"/>
          <w:kern w:val="0"/>
          <w:sz w:val="24"/>
        </w:rPr>
        <w:t>热盖温度</w:t>
      </w:r>
      <w:proofErr w:type="gramEnd"/>
      <w:r w:rsidRPr="003B1119">
        <w:rPr>
          <w:rFonts w:ascii="宋体" w:hAnsi="宋体" w:cs="宋体" w:hint="eastAsia"/>
          <w:color w:val="000000"/>
          <w:kern w:val="0"/>
          <w:sz w:val="24"/>
        </w:rPr>
        <w:t>范围：30-110℃</w:t>
      </w:r>
    </w:p>
    <w:p w:rsidR="00091412" w:rsidRPr="003B1119" w:rsidRDefault="00091412" w:rsidP="00091412">
      <w:pPr>
        <w:widowControl/>
        <w:shd w:val="clear" w:color="auto" w:fill="FFFFFF"/>
        <w:spacing w:before="100" w:beforeAutospacing="1" w:after="100" w:afterAutospacing="1"/>
        <w:rPr>
          <w:rFonts w:ascii="微软雅黑" w:eastAsia="微软雅黑" w:hAnsi="微软雅黑" w:cs="宋体"/>
          <w:color w:val="000000"/>
          <w:kern w:val="0"/>
          <w:sz w:val="27"/>
          <w:szCs w:val="27"/>
        </w:rPr>
      </w:pPr>
      <w:r w:rsidRPr="003B1119">
        <w:rPr>
          <w:rFonts w:ascii="宋体" w:hAnsi="宋体" w:cs="宋体" w:hint="eastAsia"/>
          <w:color w:val="000000"/>
          <w:kern w:val="0"/>
          <w:sz w:val="24"/>
        </w:rPr>
        <w:t>8.</w:t>
      </w:r>
      <w:r w:rsidRPr="003B1119">
        <w:rPr>
          <w:rFonts w:ascii="Calibri" w:eastAsia="微软雅黑" w:hAnsi="Calibri" w:cs="Calibri"/>
          <w:color w:val="000000"/>
          <w:kern w:val="0"/>
          <w:sz w:val="27"/>
          <w:szCs w:val="27"/>
        </w:rPr>
        <w:t> </w:t>
      </w:r>
      <w:r w:rsidRPr="003B1119">
        <w:rPr>
          <w:rFonts w:ascii="宋体" w:hAnsi="宋体" w:cs="宋体" w:hint="eastAsia"/>
          <w:color w:val="000000"/>
          <w:kern w:val="0"/>
          <w:sz w:val="24"/>
        </w:rPr>
        <w:t>▲</w:t>
      </w:r>
      <w:r w:rsidRPr="003B1119">
        <w:rPr>
          <w:rFonts w:ascii="宋体" w:hAnsi="宋体" w:cs="宋体" w:hint="eastAsia"/>
          <w:color w:val="FF0000"/>
          <w:kern w:val="0"/>
          <w:sz w:val="24"/>
        </w:rPr>
        <w:t> </w:t>
      </w:r>
      <w:r w:rsidRPr="003B1119">
        <w:rPr>
          <w:rFonts w:ascii="宋体" w:hAnsi="宋体" w:cs="宋体" w:hint="eastAsia"/>
          <w:color w:val="000000"/>
          <w:kern w:val="0"/>
          <w:sz w:val="24"/>
        </w:rPr>
        <w:t>检测试剂   ：开放式检测试剂耗材（通用常规PCR项目）</w:t>
      </w:r>
    </w:p>
    <w:p w:rsidR="00091412" w:rsidRPr="003B1119" w:rsidRDefault="00091412" w:rsidP="00091412">
      <w:pPr>
        <w:widowControl/>
        <w:shd w:val="clear" w:color="auto" w:fill="FFFFFF"/>
        <w:spacing w:before="100" w:beforeAutospacing="1" w:after="100" w:afterAutospacing="1"/>
        <w:rPr>
          <w:rFonts w:ascii="微软雅黑" w:eastAsia="微软雅黑" w:hAnsi="微软雅黑" w:cs="宋体"/>
          <w:color w:val="000000"/>
          <w:kern w:val="0"/>
          <w:sz w:val="27"/>
          <w:szCs w:val="27"/>
        </w:rPr>
      </w:pPr>
      <w:r w:rsidRPr="003B1119">
        <w:rPr>
          <w:rFonts w:ascii="宋体" w:hAnsi="宋体" w:cs="宋体" w:hint="eastAsia"/>
          <w:color w:val="000000"/>
          <w:kern w:val="0"/>
          <w:sz w:val="24"/>
        </w:rPr>
        <w:t>9.温控范围   ：30℃-100℃</w:t>
      </w:r>
    </w:p>
    <w:p w:rsidR="00091412" w:rsidRPr="003B1119" w:rsidRDefault="00091412" w:rsidP="00091412">
      <w:pPr>
        <w:widowControl/>
        <w:shd w:val="clear" w:color="auto" w:fill="FFFFFF"/>
        <w:spacing w:before="100" w:beforeAutospacing="1" w:after="100" w:afterAutospacing="1"/>
        <w:rPr>
          <w:rFonts w:ascii="微软雅黑" w:eastAsia="微软雅黑" w:hAnsi="微软雅黑" w:cs="宋体"/>
          <w:color w:val="000000"/>
          <w:kern w:val="0"/>
          <w:sz w:val="27"/>
          <w:szCs w:val="27"/>
        </w:rPr>
      </w:pPr>
      <w:r w:rsidRPr="003B1119">
        <w:rPr>
          <w:rFonts w:ascii="宋体" w:hAnsi="宋体" w:cs="宋体" w:hint="eastAsia"/>
          <w:color w:val="000000"/>
          <w:kern w:val="0"/>
          <w:sz w:val="24"/>
        </w:rPr>
        <w:t>10.均匀性：≤±0.2℃</w:t>
      </w:r>
    </w:p>
    <w:p w:rsidR="00091412" w:rsidRPr="003B1119" w:rsidRDefault="00091412" w:rsidP="00091412">
      <w:pPr>
        <w:widowControl/>
        <w:shd w:val="clear" w:color="auto" w:fill="FFFFFF"/>
        <w:spacing w:before="100" w:beforeAutospacing="1" w:after="100" w:afterAutospacing="1"/>
        <w:rPr>
          <w:rFonts w:ascii="微软雅黑" w:eastAsia="微软雅黑" w:hAnsi="微软雅黑" w:cs="宋体"/>
          <w:color w:val="000000"/>
          <w:kern w:val="0"/>
          <w:sz w:val="27"/>
          <w:szCs w:val="27"/>
        </w:rPr>
      </w:pPr>
      <w:r w:rsidRPr="003B1119">
        <w:rPr>
          <w:rFonts w:ascii="宋体" w:hAnsi="宋体" w:cs="宋体" w:hint="eastAsia"/>
          <w:color w:val="000000"/>
          <w:kern w:val="0"/>
          <w:sz w:val="24"/>
        </w:rPr>
        <w:lastRenderedPageBreak/>
        <w:t>11.温控精度：≤±0.1℃</w:t>
      </w:r>
    </w:p>
    <w:p w:rsidR="00091412" w:rsidRPr="003B1119" w:rsidRDefault="00091412" w:rsidP="00091412">
      <w:pPr>
        <w:widowControl/>
        <w:shd w:val="clear" w:color="auto" w:fill="FFFFFF"/>
        <w:spacing w:before="100" w:beforeAutospacing="1" w:after="100" w:afterAutospacing="1"/>
        <w:rPr>
          <w:rFonts w:ascii="微软雅黑" w:eastAsia="微软雅黑" w:hAnsi="微软雅黑" w:cs="宋体"/>
          <w:color w:val="000000"/>
          <w:kern w:val="0"/>
          <w:sz w:val="27"/>
          <w:szCs w:val="27"/>
        </w:rPr>
      </w:pPr>
      <w:r w:rsidRPr="003B1119">
        <w:rPr>
          <w:rFonts w:ascii="宋体" w:hAnsi="宋体" w:cs="宋体" w:hint="eastAsia"/>
          <w:color w:val="000000"/>
          <w:kern w:val="0"/>
          <w:sz w:val="24"/>
        </w:rPr>
        <w:t>12.</w:t>
      </w:r>
      <w:r w:rsidRPr="003B1119">
        <w:rPr>
          <w:rFonts w:ascii="Calibri" w:eastAsia="微软雅黑" w:hAnsi="Calibri" w:cs="Calibri"/>
          <w:color w:val="000000"/>
          <w:kern w:val="0"/>
          <w:sz w:val="27"/>
          <w:szCs w:val="27"/>
        </w:rPr>
        <w:t> </w:t>
      </w:r>
      <w:r w:rsidRPr="003B1119">
        <w:rPr>
          <w:rFonts w:ascii="宋体" w:hAnsi="宋体" w:cs="宋体" w:hint="eastAsia"/>
          <w:color w:val="000000"/>
          <w:kern w:val="0"/>
          <w:sz w:val="24"/>
        </w:rPr>
        <w:t>▲升温速率：≥8℃/s(MAX)</w:t>
      </w:r>
    </w:p>
    <w:p w:rsidR="00091412" w:rsidRPr="003B1119" w:rsidRDefault="00091412" w:rsidP="00091412">
      <w:pPr>
        <w:widowControl/>
        <w:shd w:val="clear" w:color="auto" w:fill="FFFFFF"/>
        <w:spacing w:before="100" w:beforeAutospacing="1" w:after="100" w:afterAutospacing="1"/>
        <w:rPr>
          <w:rFonts w:ascii="微软雅黑" w:eastAsia="微软雅黑" w:hAnsi="微软雅黑" w:cs="宋体"/>
          <w:color w:val="000000"/>
          <w:kern w:val="0"/>
          <w:sz w:val="27"/>
          <w:szCs w:val="27"/>
        </w:rPr>
      </w:pPr>
      <w:r w:rsidRPr="003B1119">
        <w:rPr>
          <w:rFonts w:ascii="宋体" w:hAnsi="宋体" w:cs="宋体" w:hint="eastAsia"/>
          <w:color w:val="000000"/>
          <w:kern w:val="0"/>
          <w:sz w:val="24"/>
        </w:rPr>
        <w:t>13.荧光强度检测重复性：CV≤3%</w:t>
      </w:r>
    </w:p>
    <w:p w:rsidR="00091412" w:rsidRPr="003B1119" w:rsidRDefault="00091412" w:rsidP="00091412">
      <w:pPr>
        <w:widowControl/>
        <w:shd w:val="clear" w:color="auto" w:fill="FFFFFF"/>
        <w:spacing w:before="100" w:beforeAutospacing="1" w:after="100" w:afterAutospacing="1"/>
        <w:rPr>
          <w:rFonts w:ascii="微软雅黑" w:eastAsia="微软雅黑" w:hAnsi="微软雅黑" w:cs="宋体"/>
          <w:color w:val="000000"/>
          <w:kern w:val="0"/>
          <w:sz w:val="27"/>
          <w:szCs w:val="27"/>
        </w:rPr>
      </w:pPr>
      <w:r w:rsidRPr="003B1119">
        <w:rPr>
          <w:rFonts w:ascii="宋体" w:hAnsi="宋体" w:cs="宋体" w:hint="eastAsia"/>
          <w:color w:val="000000"/>
          <w:kern w:val="0"/>
          <w:sz w:val="24"/>
        </w:rPr>
        <w:t>14.荧光线性   线性回归系数r≥0.995</w:t>
      </w:r>
    </w:p>
    <w:p w:rsidR="00091412" w:rsidRPr="003B1119" w:rsidRDefault="00091412" w:rsidP="00091412">
      <w:pPr>
        <w:widowControl/>
        <w:shd w:val="clear" w:color="auto" w:fill="FFFFFF"/>
        <w:spacing w:before="100" w:beforeAutospacing="1" w:after="100" w:afterAutospacing="1"/>
        <w:rPr>
          <w:rFonts w:ascii="微软雅黑" w:eastAsia="微软雅黑" w:hAnsi="微软雅黑" w:cs="宋体"/>
          <w:color w:val="000000"/>
          <w:kern w:val="0"/>
          <w:sz w:val="27"/>
          <w:szCs w:val="27"/>
        </w:rPr>
      </w:pPr>
      <w:r w:rsidRPr="003B1119">
        <w:rPr>
          <w:rFonts w:ascii="宋体" w:hAnsi="宋体" w:cs="宋体" w:hint="eastAsia"/>
          <w:color w:val="000000"/>
          <w:kern w:val="0"/>
          <w:sz w:val="24"/>
        </w:rPr>
        <w:t>15.仪器通讯接口：USB 2.0(可进行文件导入、导出)</w:t>
      </w:r>
    </w:p>
    <w:p w:rsidR="00091412" w:rsidRPr="003B1119" w:rsidRDefault="00091412" w:rsidP="00091412">
      <w:pPr>
        <w:widowControl/>
        <w:shd w:val="clear" w:color="auto" w:fill="FFFFFF"/>
        <w:spacing w:before="100" w:beforeAutospacing="1" w:after="100" w:afterAutospacing="1"/>
        <w:rPr>
          <w:rFonts w:ascii="微软雅黑" w:eastAsia="微软雅黑" w:hAnsi="微软雅黑" w:cs="宋体"/>
          <w:color w:val="000000"/>
          <w:kern w:val="0"/>
          <w:sz w:val="27"/>
          <w:szCs w:val="27"/>
        </w:rPr>
      </w:pPr>
      <w:r w:rsidRPr="003B1119">
        <w:rPr>
          <w:rFonts w:ascii="宋体" w:hAnsi="宋体" w:cs="宋体" w:hint="eastAsia"/>
          <w:color w:val="000000"/>
          <w:kern w:val="0"/>
          <w:sz w:val="24"/>
        </w:rPr>
        <w:t>16.软件：仪器可直接进行结果及数据分析，并配套电脑版专用分析软件</w:t>
      </w:r>
    </w:p>
    <w:p w:rsidR="00091412" w:rsidRDefault="00091412" w:rsidP="00091412">
      <w:pPr>
        <w:widowControl/>
        <w:shd w:val="clear" w:color="auto" w:fill="FFFFFF"/>
        <w:spacing w:before="100" w:beforeAutospacing="1" w:after="100" w:afterAutospacing="1"/>
        <w:rPr>
          <w:rFonts w:ascii="宋体" w:hAnsi="宋体" w:cs="宋体"/>
          <w:color w:val="000000"/>
          <w:kern w:val="0"/>
          <w:sz w:val="24"/>
        </w:rPr>
      </w:pPr>
      <w:r w:rsidRPr="003B1119">
        <w:rPr>
          <w:rFonts w:ascii="宋体" w:hAnsi="宋体" w:cs="宋体" w:hint="eastAsia"/>
          <w:color w:val="000000"/>
          <w:kern w:val="0"/>
          <w:sz w:val="24"/>
        </w:rPr>
        <w:t>17.触控</w:t>
      </w:r>
      <w:proofErr w:type="gramStart"/>
      <w:r w:rsidRPr="003B1119">
        <w:rPr>
          <w:rFonts w:ascii="宋体" w:hAnsi="宋体" w:cs="宋体" w:hint="eastAsia"/>
          <w:color w:val="000000"/>
          <w:kern w:val="0"/>
          <w:sz w:val="24"/>
        </w:rPr>
        <w:t>屏独立</w:t>
      </w:r>
      <w:proofErr w:type="gramEnd"/>
      <w:r w:rsidRPr="003B1119">
        <w:rPr>
          <w:rFonts w:ascii="宋体" w:hAnsi="宋体" w:cs="宋体" w:hint="eastAsia"/>
          <w:color w:val="000000"/>
          <w:kern w:val="0"/>
          <w:sz w:val="24"/>
        </w:rPr>
        <w:t>操作:   LED彩色</w:t>
      </w:r>
      <w:proofErr w:type="gramStart"/>
      <w:r w:rsidRPr="003B1119">
        <w:rPr>
          <w:rFonts w:ascii="宋体" w:hAnsi="宋体" w:cs="宋体" w:hint="eastAsia"/>
          <w:color w:val="000000"/>
          <w:kern w:val="0"/>
          <w:sz w:val="24"/>
        </w:rPr>
        <w:t>电容屏触控</w:t>
      </w:r>
      <w:proofErr w:type="gramEnd"/>
      <w:r w:rsidRPr="003B1119">
        <w:rPr>
          <w:rFonts w:ascii="宋体" w:hAnsi="宋体" w:cs="宋体" w:hint="eastAsia"/>
          <w:color w:val="000000"/>
          <w:kern w:val="0"/>
          <w:sz w:val="24"/>
        </w:rPr>
        <w:t>，无需连接电脑即可操作分析</w:t>
      </w:r>
    </w:p>
    <w:p w:rsidR="00091412" w:rsidRPr="003B1119" w:rsidRDefault="00091412" w:rsidP="00091412">
      <w:pPr>
        <w:widowControl/>
        <w:shd w:val="clear" w:color="auto" w:fill="FFFFFF"/>
        <w:spacing w:before="100" w:beforeAutospacing="1" w:after="100" w:afterAutospacing="1"/>
        <w:rPr>
          <w:rFonts w:ascii="宋体" w:hAnsi="宋体" w:cs="宋体"/>
          <w:color w:val="000000"/>
          <w:kern w:val="0"/>
          <w:sz w:val="24"/>
        </w:rPr>
      </w:pPr>
      <w:r w:rsidRPr="003B1119">
        <w:rPr>
          <w:rFonts w:ascii="宋体" w:hAnsi="宋体" w:cs="宋体" w:hint="eastAsia"/>
          <w:color w:val="000000"/>
          <w:kern w:val="0"/>
          <w:sz w:val="24"/>
        </w:rPr>
        <w:t>18.</w:t>
      </w:r>
      <w:r w:rsidRPr="003B1119">
        <w:rPr>
          <w:rFonts w:ascii="宋体" w:hAnsi="宋体" w:cs="宋体"/>
          <w:color w:val="000000"/>
          <w:kern w:val="0"/>
          <w:sz w:val="24"/>
        </w:rPr>
        <w:t> </w:t>
      </w:r>
      <w:r w:rsidRPr="003B1119">
        <w:rPr>
          <w:rFonts w:ascii="宋体" w:hAnsi="宋体" w:cs="宋体" w:hint="eastAsia"/>
          <w:color w:val="000000"/>
          <w:kern w:val="0"/>
          <w:sz w:val="24"/>
        </w:rPr>
        <w:t>配置：</w:t>
      </w:r>
    </w:p>
    <w:p w:rsidR="00091412" w:rsidRPr="003B1119" w:rsidRDefault="00091412" w:rsidP="00091412">
      <w:pPr>
        <w:widowControl/>
        <w:shd w:val="clear" w:color="auto" w:fill="FFFFFF"/>
        <w:spacing w:before="100" w:beforeAutospacing="1" w:after="100" w:afterAutospacing="1"/>
        <w:rPr>
          <w:rFonts w:ascii="宋体" w:hAnsi="宋体" w:cs="宋体"/>
          <w:color w:val="000000"/>
          <w:kern w:val="0"/>
          <w:sz w:val="24"/>
        </w:rPr>
      </w:pPr>
      <w:r>
        <w:rPr>
          <w:rFonts w:ascii="宋体" w:hAnsi="宋体" w:cs="宋体" w:hint="eastAsia"/>
          <w:color w:val="000000"/>
          <w:kern w:val="0"/>
          <w:sz w:val="24"/>
        </w:rPr>
        <w:t>18.</w:t>
      </w:r>
      <w:r w:rsidRPr="003B1119">
        <w:rPr>
          <w:rFonts w:ascii="宋体" w:hAnsi="宋体" w:cs="宋体"/>
          <w:color w:val="000000"/>
          <w:kern w:val="0"/>
          <w:sz w:val="24"/>
        </w:rPr>
        <w:t>1. 实时荧光定量PCR仪</w:t>
      </w:r>
      <w:r>
        <w:rPr>
          <w:rFonts w:ascii="宋体" w:hAnsi="宋体" w:cs="宋体"/>
          <w:color w:val="000000"/>
          <w:kern w:val="0"/>
          <w:sz w:val="24"/>
        </w:rPr>
        <w:t>   </w:t>
      </w:r>
      <w:r>
        <w:rPr>
          <w:rFonts w:ascii="宋体" w:hAnsi="宋体" w:cs="宋体" w:hint="eastAsia"/>
          <w:color w:val="000000"/>
          <w:kern w:val="0"/>
          <w:sz w:val="24"/>
        </w:rPr>
        <w:t xml:space="preserve"> </w:t>
      </w:r>
      <w:r w:rsidRPr="003B1119">
        <w:rPr>
          <w:rFonts w:ascii="宋体" w:hAnsi="宋体" w:cs="宋体"/>
          <w:color w:val="000000"/>
          <w:kern w:val="0"/>
          <w:sz w:val="24"/>
        </w:rPr>
        <w:t>1台</w:t>
      </w:r>
    </w:p>
    <w:p w:rsidR="00091412" w:rsidRPr="003B1119" w:rsidRDefault="00091412" w:rsidP="00091412">
      <w:pPr>
        <w:widowControl/>
        <w:shd w:val="clear" w:color="auto" w:fill="FFFFFF"/>
        <w:spacing w:before="100" w:beforeAutospacing="1" w:after="100" w:afterAutospacing="1"/>
        <w:rPr>
          <w:rFonts w:ascii="宋体" w:hAnsi="宋体" w:cs="宋体"/>
          <w:color w:val="000000"/>
          <w:kern w:val="0"/>
          <w:sz w:val="24"/>
        </w:rPr>
      </w:pPr>
      <w:r>
        <w:rPr>
          <w:rFonts w:ascii="宋体" w:hAnsi="宋体" w:cs="宋体" w:hint="eastAsia"/>
          <w:color w:val="000000"/>
          <w:kern w:val="0"/>
          <w:sz w:val="24"/>
        </w:rPr>
        <w:t>18.</w:t>
      </w:r>
      <w:r w:rsidRPr="003B1119">
        <w:rPr>
          <w:rFonts w:ascii="宋体" w:hAnsi="宋体" w:cs="宋体"/>
          <w:color w:val="000000"/>
          <w:kern w:val="0"/>
          <w:sz w:val="24"/>
        </w:rPr>
        <w:t>2. 使用说明书</w:t>
      </w:r>
      <w:r>
        <w:rPr>
          <w:rFonts w:ascii="宋体" w:hAnsi="宋体" w:cs="宋体"/>
          <w:color w:val="000000"/>
          <w:kern w:val="0"/>
          <w:sz w:val="24"/>
        </w:rPr>
        <w:t>      </w:t>
      </w:r>
      <w:r>
        <w:rPr>
          <w:rFonts w:ascii="宋体" w:hAnsi="宋体" w:cs="宋体" w:hint="eastAsia"/>
          <w:color w:val="000000"/>
          <w:kern w:val="0"/>
          <w:sz w:val="24"/>
        </w:rPr>
        <w:t xml:space="preserve"> </w:t>
      </w:r>
      <w:r w:rsidRPr="003B1119">
        <w:rPr>
          <w:rFonts w:ascii="宋体" w:hAnsi="宋体" w:cs="宋体"/>
          <w:color w:val="000000"/>
          <w:kern w:val="0"/>
          <w:sz w:val="24"/>
        </w:rPr>
        <w:t> </w:t>
      </w:r>
      <w:r>
        <w:rPr>
          <w:rFonts w:ascii="宋体" w:hAnsi="宋体" w:cs="宋体"/>
          <w:color w:val="000000"/>
          <w:kern w:val="0"/>
          <w:sz w:val="24"/>
        </w:rPr>
        <w:t>1</w:t>
      </w:r>
      <w:r w:rsidRPr="003B1119">
        <w:rPr>
          <w:rFonts w:ascii="宋体" w:hAnsi="宋体" w:cs="宋体"/>
          <w:color w:val="000000"/>
          <w:kern w:val="0"/>
          <w:sz w:val="24"/>
        </w:rPr>
        <w:t>份      </w:t>
      </w:r>
    </w:p>
    <w:p w:rsidR="00091412" w:rsidRPr="003B1119" w:rsidRDefault="00091412" w:rsidP="00091412">
      <w:pPr>
        <w:widowControl/>
        <w:shd w:val="clear" w:color="auto" w:fill="FFFFFF"/>
        <w:spacing w:before="100" w:beforeAutospacing="1" w:after="100" w:afterAutospacing="1"/>
        <w:rPr>
          <w:rFonts w:ascii="宋体" w:hAnsi="宋体" w:cs="宋体"/>
          <w:color w:val="000000"/>
          <w:kern w:val="0"/>
          <w:sz w:val="24"/>
        </w:rPr>
      </w:pPr>
      <w:r>
        <w:rPr>
          <w:rFonts w:ascii="宋体" w:hAnsi="宋体" w:cs="宋体" w:hint="eastAsia"/>
          <w:color w:val="000000"/>
          <w:kern w:val="0"/>
          <w:sz w:val="24"/>
        </w:rPr>
        <w:t>18.</w:t>
      </w:r>
      <w:r w:rsidRPr="003B1119">
        <w:rPr>
          <w:rFonts w:ascii="宋体" w:hAnsi="宋体" w:cs="宋体"/>
          <w:color w:val="000000"/>
          <w:kern w:val="0"/>
          <w:sz w:val="24"/>
        </w:rPr>
        <w:t>3. 成品检验报告单    </w:t>
      </w:r>
      <w:r>
        <w:rPr>
          <w:rFonts w:ascii="宋体" w:hAnsi="宋体" w:cs="宋体" w:hint="eastAsia"/>
          <w:color w:val="000000"/>
          <w:kern w:val="0"/>
          <w:sz w:val="24"/>
        </w:rPr>
        <w:t xml:space="preserve">  </w:t>
      </w:r>
      <w:r w:rsidRPr="003B1119">
        <w:rPr>
          <w:rFonts w:ascii="宋体" w:hAnsi="宋体" w:cs="宋体"/>
          <w:color w:val="000000"/>
          <w:kern w:val="0"/>
          <w:sz w:val="24"/>
        </w:rPr>
        <w:t>1份</w:t>
      </w:r>
    </w:p>
    <w:p w:rsidR="00091412" w:rsidRPr="003B1119" w:rsidRDefault="00091412" w:rsidP="00091412">
      <w:pPr>
        <w:widowControl/>
        <w:shd w:val="clear" w:color="auto" w:fill="FFFFFF"/>
        <w:spacing w:before="100" w:beforeAutospacing="1" w:after="100" w:afterAutospacing="1"/>
        <w:rPr>
          <w:rFonts w:ascii="宋体" w:hAnsi="宋体" w:cs="宋体"/>
          <w:color w:val="000000"/>
          <w:kern w:val="0"/>
          <w:sz w:val="24"/>
        </w:rPr>
      </w:pPr>
      <w:r>
        <w:rPr>
          <w:rFonts w:ascii="宋体" w:hAnsi="宋体" w:cs="宋体" w:hint="eastAsia"/>
          <w:color w:val="000000"/>
          <w:kern w:val="0"/>
          <w:sz w:val="24"/>
        </w:rPr>
        <w:t>18.</w:t>
      </w:r>
      <w:r w:rsidRPr="003B1119">
        <w:rPr>
          <w:rFonts w:ascii="宋体" w:hAnsi="宋体" w:cs="宋体"/>
          <w:color w:val="000000"/>
          <w:kern w:val="0"/>
          <w:sz w:val="24"/>
        </w:rPr>
        <w:t>4. 产品合格证       1份</w:t>
      </w:r>
    </w:p>
    <w:p w:rsidR="00091412" w:rsidRPr="003B1119" w:rsidRDefault="00091412" w:rsidP="00091412">
      <w:pPr>
        <w:widowControl/>
        <w:shd w:val="clear" w:color="auto" w:fill="FFFFFF"/>
        <w:spacing w:before="100" w:beforeAutospacing="1" w:after="100" w:afterAutospacing="1"/>
        <w:rPr>
          <w:rFonts w:ascii="宋体" w:hAnsi="宋体" w:cs="宋体"/>
          <w:color w:val="000000"/>
          <w:kern w:val="0"/>
          <w:sz w:val="24"/>
        </w:rPr>
      </w:pPr>
      <w:r>
        <w:rPr>
          <w:rFonts w:ascii="宋体" w:hAnsi="宋体" w:cs="宋体" w:hint="eastAsia"/>
          <w:color w:val="000000"/>
          <w:kern w:val="0"/>
          <w:sz w:val="24"/>
        </w:rPr>
        <w:t>18.</w:t>
      </w:r>
      <w:r w:rsidRPr="003B1119">
        <w:rPr>
          <w:rFonts w:ascii="宋体" w:hAnsi="宋体" w:cs="宋体"/>
          <w:color w:val="000000"/>
          <w:kern w:val="0"/>
          <w:sz w:val="24"/>
        </w:rPr>
        <w:t>5. 电源线       </w:t>
      </w:r>
      <w:r>
        <w:rPr>
          <w:rFonts w:ascii="宋体" w:hAnsi="宋体" w:cs="宋体" w:hint="eastAsia"/>
          <w:color w:val="000000"/>
          <w:kern w:val="0"/>
          <w:sz w:val="24"/>
        </w:rPr>
        <w:t xml:space="preserve"> </w:t>
      </w:r>
      <w:r w:rsidRPr="003B1119">
        <w:rPr>
          <w:rFonts w:ascii="宋体" w:hAnsi="宋体" w:cs="宋体"/>
          <w:color w:val="000000"/>
          <w:kern w:val="0"/>
          <w:sz w:val="24"/>
        </w:rPr>
        <w:t> 1条</w:t>
      </w:r>
    </w:p>
    <w:p w:rsidR="008D2C1C" w:rsidRDefault="008D2C1C"/>
    <w:sectPr w:rsidR="008D2C1C" w:rsidSect="008D2C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412" w:rsidRDefault="00091412" w:rsidP="00091412">
      <w:r>
        <w:separator/>
      </w:r>
    </w:p>
  </w:endnote>
  <w:endnote w:type="continuationSeparator" w:id="0">
    <w:p w:rsidR="00091412" w:rsidRDefault="00091412" w:rsidP="000914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412" w:rsidRDefault="00091412" w:rsidP="00091412">
      <w:r>
        <w:separator/>
      </w:r>
    </w:p>
  </w:footnote>
  <w:footnote w:type="continuationSeparator" w:id="0">
    <w:p w:rsidR="00091412" w:rsidRDefault="00091412" w:rsidP="000914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1412"/>
    <w:rsid w:val="00091412"/>
    <w:rsid w:val="00636B8E"/>
    <w:rsid w:val="008D2C1C"/>
    <w:rsid w:val="00EC14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412"/>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091412"/>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091412"/>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14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1412"/>
    <w:rPr>
      <w:sz w:val="18"/>
      <w:szCs w:val="18"/>
    </w:rPr>
  </w:style>
  <w:style w:type="paragraph" w:styleId="a4">
    <w:name w:val="footer"/>
    <w:basedOn w:val="a"/>
    <w:link w:val="Char0"/>
    <w:uiPriority w:val="99"/>
    <w:semiHidden/>
    <w:unhideWhenUsed/>
    <w:rsid w:val="000914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1412"/>
    <w:rPr>
      <w:sz w:val="18"/>
      <w:szCs w:val="18"/>
    </w:rPr>
  </w:style>
  <w:style w:type="character" w:customStyle="1" w:styleId="2Char">
    <w:name w:val="标题 2 Char"/>
    <w:basedOn w:val="a0"/>
    <w:link w:val="2"/>
    <w:rsid w:val="00091412"/>
    <w:rPr>
      <w:rFonts w:ascii="Arial" w:eastAsia="仿宋_GB2312" w:hAnsi="Arial" w:cs="Times New Roman"/>
      <w:b/>
      <w:bCs/>
      <w:sz w:val="28"/>
      <w:szCs w:val="32"/>
    </w:rPr>
  </w:style>
  <w:style w:type="character" w:customStyle="1" w:styleId="3Char">
    <w:name w:val="标题 3 Char"/>
    <w:basedOn w:val="a0"/>
    <w:link w:val="3"/>
    <w:qFormat/>
    <w:rsid w:val="00091412"/>
    <w:rPr>
      <w:rFonts w:ascii="Times New Roman" w:eastAsia="仿宋_GB2312" w:hAnsi="Times New Roman" w:cs="Times New Roman"/>
      <w:b/>
      <w:bCs/>
      <w:sz w:val="28"/>
      <w:szCs w:val="32"/>
    </w:rPr>
  </w:style>
  <w:style w:type="paragraph" w:styleId="a5">
    <w:name w:val="List Paragraph"/>
    <w:basedOn w:val="a"/>
    <w:uiPriority w:val="99"/>
    <w:qFormat/>
    <w:rsid w:val="0009141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Words>
  <Characters>713</Characters>
  <Application>Microsoft Office Word</Application>
  <DocSecurity>0</DocSecurity>
  <Lines>5</Lines>
  <Paragraphs>1</Paragraphs>
  <ScaleCrop>false</ScaleCrop>
  <Company>Chinese ORG</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2021-03-10T06:56:00Z</dcterms:created>
  <dcterms:modified xsi:type="dcterms:W3CDTF">2021-03-10T06:58:00Z</dcterms:modified>
</cp:coreProperties>
</file>