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07" w:rsidRPr="00C45FE6" w:rsidRDefault="00463107" w:rsidP="0046310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463107" w:rsidRPr="008E2C68" w:rsidRDefault="00463107" w:rsidP="0046310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463107" w:rsidTr="00463107">
        <w:trPr>
          <w:trHeight w:val="456"/>
          <w:jc w:val="center"/>
        </w:trPr>
        <w:tc>
          <w:tcPr>
            <w:tcW w:w="926" w:type="pct"/>
            <w:vAlign w:val="center"/>
          </w:tcPr>
          <w:p w:rsidR="00463107" w:rsidRDefault="00463107" w:rsidP="0037184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463107" w:rsidRDefault="00463107" w:rsidP="0037184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463107" w:rsidRDefault="00463107" w:rsidP="00371840">
            <w:pPr>
              <w:spacing w:line="276" w:lineRule="auto"/>
              <w:jc w:val="center"/>
              <w:rPr>
                <w:rFonts w:ascii="宋体" w:hAnsi="宋体"/>
                <w:b/>
                <w:bCs/>
                <w:sz w:val="24"/>
              </w:rPr>
            </w:pPr>
            <w:r>
              <w:rPr>
                <w:rFonts w:ascii="宋体" w:hAnsi="宋体" w:hint="eastAsia"/>
                <w:b/>
                <w:bCs/>
                <w:sz w:val="24"/>
              </w:rPr>
              <w:t>数量</w:t>
            </w:r>
          </w:p>
        </w:tc>
      </w:tr>
      <w:tr w:rsidR="00463107" w:rsidTr="00463107">
        <w:trPr>
          <w:trHeight w:val="822"/>
          <w:jc w:val="center"/>
        </w:trPr>
        <w:tc>
          <w:tcPr>
            <w:tcW w:w="926" w:type="pct"/>
            <w:vAlign w:val="center"/>
          </w:tcPr>
          <w:p w:rsidR="00463107" w:rsidRPr="004441E4" w:rsidRDefault="00463107" w:rsidP="00463107">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463107" w:rsidRPr="004441E4" w:rsidRDefault="00463107" w:rsidP="00371840">
            <w:pPr>
              <w:jc w:val="center"/>
              <w:rPr>
                <w:sz w:val="24"/>
              </w:rPr>
            </w:pPr>
            <w:r>
              <w:rPr>
                <w:rFonts w:hint="eastAsia"/>
                <w:kern w:val="0"/>
                <w:sz w:val="24"/>
                <w:lang w:val="zh-CN"/>
              </w:rPr>
              <w:t>患者升温系统</w:t>
            </w:r>
          </w:p>
        </w:tc>
        <w:tc>
          <w:tcPr>
            <w:tcW w:w="1207" w:type="pct"/>
            <w:vAlign w:val="center"/>
          </w:tcPr>
          <w:p w:rsidR="00463107" w:rsidRPr="004441E4" w:rsidRDefault="00463107" w:rsidP="00371840">
            <w:pPr>
              <w:jc w:val="center"/>
              <w:rPr>
                <w:sz w:val="24"/>
              </w:rPr>
            </w:pPr>
            <w:r>
              <w:rPr>
                <w:rFonts w:hint="eastAsia"/>
                <w:sz w:val="24"/>
              </w:rPr>
              <w:t>4</w:t>
            </w:r>
            <w:r>
              <w:rPr>
                <w:rFonts w:hint="eastAsia"/>
                <w:sz w:val="24"/>
              </w:rPr>
              <w:t>个</w:t>
            </w:r>
          </w:p>
        </w:tc>
      </w:tr>
    </w:tbl>
    <w:p w:rsidR="00463107" w:rsidRDefault="00463107" w:rsidP="00463107">
      <w:pPr>
        <w:spacing w:beforeLines="50" w:afterLines="50"/>
        <w:jc w:val="left"/>
        <w:rPr>
          <w:rFonts w:ascii="宋体" w:hAnsi="宋体"/>
          <w:color w:val="FF0000"/>
          <w:sz w:val="24"/>
        </w:rPr>
      </w:pPr>
      <w:r w:rsidRPr="00EB7E78">
        <w:rPr>
          <w:rFonts w:ascii="宋体" w:hAnsi="宋体" w:hint="eastAsia"/>
          <w:color w:val="FF0000"/>
          <w:sz w:val="24"/>
        </w:rPr>
        <w:t>说明：</w:t>
      </w:r>
    </w:p>
    <w:p w:rsidR="00463107" w:rsidRDefault="00463107" w:rsidP="00463107">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463107" w:rsidRDefault="00463107" w:rsidP="00463107">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463107" w:rsidRDefault="00463107" w:rsidP="00463107">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463107" w:rsidRDefault="00463107" w:rsidP="00463107">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463107" w:rsidRDefault="00463107" w:rsidP="00463107">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463107" w:rsidRDefault="00463107" w:rsidP="00463107">
      <w:pPr>
        <w:rPr>
          <w:rFonts w:ascii="宋体" w:hAnsi="宋体"/>
          <w:b/>
          <w:color w:val="FF0000"/>
          <w:sz w:val="24"/>
        </w:rPr>
      </w:pPr>
    </w:p>
    <w:p w:rsidR="00463107" w:rsidRDefault="00463107" w:rsidP="00463107">
      <w:pPr>
        <w:rPr>
          <w:rFonts w:ascii="宋体" w:eastAsiaTheme="minorEastAsia" w:hAnsi="宋体"/>
          <w:bCs/>
          <w:sz w:val="24"/>
        </w:rPr>
      </w:pPr>
      <w:r>
        <w:rPr>
          <w:rFonts w:ascii="宋体" w:hAnsi="宋体" w:hint="eastAsia"/>
          <w:b/>
          <w:color w:val="FF0000"/>
          <w:sz w:val="24"/>
        </w:rPr>
        <w:t>1.</w:t>
      </w:r>
      <w:r w:rsidRPr="003F41C5">
        <w:rPr>
          <w:rFonts w:ascii="宋体" w:hAnsi="宋体" w:hint="eastAsia"/>
          <w:sz w:val="24"/>
        </w:rPr>
        <w:t>▲</w:t>
      </w:r>
      <w:r>
        <w:rPr>
          <w:rFonts w:ascii="宋体" w:hAnsi="宋体" w:cs="宋体" w:hint="eastAsia"/>
          <w:bCs/>
          <w:sz w:val="24"/>
        </w:rPr>
        <w:t>采用充气式加温方式</w:t>
      </w:r>
    </w:p>
    <w:p w:rsidR="00463107" w:rsidRPr="003553D5" w:rsidRDefault="00463107" w:rsidP="00463107">
      <w:pPr>
        <w:pStyle w:val="a3"/>
        <w:numPr>
          <w:ilvl w:val="0"/>
          <w:numId w:val="3"/>
        </w:numPr>
        <w:spacing w:beforeLines="50" w:after="100" w:afterAutospacing="1" w:line="320" w:lineRule="exact"/>
        <w:ind w:firstLineChars="0"/>
        <w:rPr>
          <w:rFonts w:ascii="宋体" w:hAnsi="宋体"/>
          <w:sz w:val="24"/>
        </w:rPr>
      </w:pPr>
      <w:r>
        <w:rPr>
          <w:rFonts w:ascii="宋体" w:hAnsi="宋体" w:hint="eastAsia"/>
          <w:bCs/>
          <w:sz w:val="24"/>
        </w:rPr>
        <w:t>温控参数：</w:t>
      </w:r>
      <w:r>
        <w:rPr>
          <w:rFonts w:ascii="宋体" w:hAnsi="宋体" w:cs="宋体" w:hint="eastAsia"/>
          <w:sz w:val="24"/>
        </w:rPr>
        <w:t>运行温度≥</w:t>
      </w:r>
      <w:r>
        <w:rPr>
          <w:rFonts w:ascii="宋体" w:hAnsi="宋体" w:hint="eastAsia"/>
          <w:sz w:val="24"/>
        </w:rPr>
        <w:t>4</w:t>
      </w:r>
      <w:r>
        <w:rPr>
          <w:rFonts w:ascii="宋体" w:hAnsi="宋体" w:cs="宋体" w:hint="eastAsia"/>
          <w:sz w:val="24"/>
        </w:rPr>
        <w:t>档，室温档，低档</w:t>
      </w:r>
      <w:r>
        <w:rPr>
          <w:rFonts w:ascii="宋体" w:hAnsi="宋体" w:hint="eastAsia"/>
          <w:sz w:val="24"/>
        </w:rPr>
        <w:t>32℃</w:t>
      </w:r>
      <w:r>
        <w:rPr>
          <w:rFonts w:ascii="宋体" w:hAnsi="宋体" w:cs="宋体" w:hint="eastAsia"/>
          <w:sz w:val="24"/>
        </w:rPr>
        <w:t>，中档</w:t>
      </w:r>
      <w:r>
        <w:rPr>
          <w:rFonts w:ascii="宋体" w:hAnsi="宋体" w:hint="eastAsia"/>
          <w:sz w:val="24"/>
        </w:rPr>
        <w:t>38℃</w:t>
      </w:r>
      <w:r>
        <w:rPr>
          <w:rFonts w:ascii="宋体" w:hAnsi="宋体" w:cs="宋体" w:hint="eastAsia"/>
          <w:sz w:val="24"/>
        </w:rPr>
        <w:t>，高档</w:t>
      </w:r>
      <w:r>
        <w:rPr>
          <w:rFonts w:ascii="宋体" w:hAnsi="宋体" w:hint="eastAsia"/>
          <w:sz w:val="24"/>
        </w:rPr>
        <w:t>43℃</w:t>
      </w:r>
      <w:r>
        <w:rPr>
          <w:rFonts w:ascii="宋体" w:hAnsi="宋体" w:cs="宋体" w:hint="eastAsia"/>
          <w:sz w:val="24"/>
        </w:rPr>
        <w:t>；</w:t>
      </w:r>
      <w:r w:rsidRPr="003553D5">
        <w:rPr>
          <w:rFonts w:ascii="宋体" w:hAnsi="宋体" w:cs="宋体" w:hint="eastAsia"/>
          <w:sz w:val="24"/>
        </w:rPr>
        <w:t>控温精准度</w:t>
      </w:r>
      <w:r w:rsidRPr="003553D5">
        <w:rPr>
          <w:rFonts w:ascii="宋体" w:hAnsi="宋体" w:hint="eastAsia"/>
          <w:bCs/>
          <w:sz w:val="24"/>
        </w:rPr>
        <w:t>正负偏离</w:t>
      </w:r>
      <w:r w:rsidRPr="003553D5">
        <w:rPr>
          <w:rFonts w:ascii="宋体" w:hAnsi="宋体" w:hint="eastAsia"/>
          <w:color w:val="000000"/>
          <w:sz w:val="24"/>
        </w:rPr>
        <w:t>≤</w:t>
      </w:r>
      <w:r w:rsidRPr="003553D5">
        <w:rPr>
          <w:rFonts w:ascii="宋体" w:hAnsi="宋体" w:hint="eastAsia"/>
          <w:sz w:val="24"/>
        </w:rPr>
        <w:t>1.5℃</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hint="eastAsia"/>
          <w:sz w:val="24"/>
        </w:rPr>
        <w:t>▲</w:t>
      </w:r>
      <w:r>
        <w:rPr>
          <w:rFonts w:ascii="宋体" w:hAnsi="宋体" w:hint="eastAsia"/>
          <w:color w:val="000000"/>
          <w:sz w:val="24"/>
        </w:rPr>
        <w:t>过滤器：高效空气过滤系统，空气过滤器≤0.2微米</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cs="宋体" w:hint="eastAsia"/>
          <w:color w:val="000000"/>
          <w:sz w:val="24"/>
        </w:rPr>
        <w:t>温度感应器≥3个，</w:t>
      </w:r>
      <w:r>
        <w:rPr>
          <w:rFonts w:ascii="宋体" w:hAnsi="宋体" w:hint="eastAsia"/>
          <w:color w:val="000000"/>
          <w:sz w:val="24"/>
        </w:rPr>
        <w:t>可进行连续监测系统温度，</w:t>
      </w:r>
      <w:r>
        <w:rPr>
          <w:rFonts w:ascii="宋体" w:hAnsi="宋体" w:cs="宋体" w:hint="eastAsia"/>
          <w:color w:val="000000"/>
          <w:sz w:val="24"/>
        </w:rPr>
        <w:t>精准保证出风口处的气流温度</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hint="eastAsia"/>
          <w:sz w:val="24"/>
        </w:rPr>
        <w:t>▲</w:t>
      </w:r>
      <w:r>
        <w:rPr>
          <w:rFonts w:ascii="宋体" w:hAnsi="宋体" w:cs="宋体" w:hint="eastAsia"/>
          <w:color w:val="000000"/>
          <w:sz w:val="24"/>
        </w:rPr>
        <w:t>风速：</w:t>
      </w:r>
      <w:r w:rsidRPr="003553D5">
        <w:rPr>
          <w:rFonts w:ascii="宋体" w:hAnsi="宋体" w:cs="宋体" w:hint="eastAsia"/>
          <w:color w:val="000000"/>
          <w:sz w:val="24"/>
        </w:rPr>
        <w:t>至少两档风速可以设置，满足临床应用需求</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cs="宋体" w:hint="eastAsia"/>
          <w:color w:val="000000"/>
          <w:sz w:val="24"/>
        </w:rPr>
        <w:t>噪音：高速运行≤53分贝，低速运行≤48分贝</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cs="宋体" w:hint="eastAsia"/>
          <w:color w:val="000000"/>
          <w:sz w:val="24"/>
        </w:rPr>
        <w:t>具备内置计时器，准确记录使用时间，便于</w:t>
      </w:r>
      <w:r>
        <w:rPr>
          <w:rFonts w:hint="eastAsia"/>
          <w:sz w:val="24"/>
        </w:rPr>
        <w:t>监控使用和维护</w:t>
      </w:r>
    </w:p>
    <w:p w:rsidR="00463107" w:rsidRPr="003553D5"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hint="eastAsia"/>
          <w:sz w:val="24"/>
        </w:rPr>
        <w:t>▲</w:t>
      </w:r>
      <w:r>
        <w:rPr>
          <w:rFonts w:ascii="宋体" w:hAnsi="宋体" w:cs="宋体" w:hint="eastAsia"/>
          <w:color w:val="000000"/>
          <w:sz w:val="24"/>
        </w:rPr>
        <w:t>设备安全系统：具有图示及报警提示音功能，</w:t>
      </w:r>
      <w:r>
        <w:rPr>
          <w:rFonts w:ascii="宋体" w:hAnsi="宋体" w:cs="宋体" w:hint="eastAsia"/>
          <w:bCs/>
          <w:color w:val="000000"/>
          <w:sz w:val="24"/>
        </w:rPr>
        <w:t>能监测并显示加温时间，最高温度</w:t>
      </w:r>
      <w:r>
        <w:rPr>
          <w:rFonts w:ascii="宋体" w:hAnsi="宋体" w:cs="宋体" w:hint="eastAsia"/>
          <w:color w:val="000000"/>
          <w:sz w:val="24"/>
        </w:rPr>
        <w:t>≤</w:t>
      </w:r>
      <w:r>
        <w:rPr>
          <w:rFonts w:ascii="宋体" w:hAnsi="宋体" w:hint="eastAsia"/>
          <w:color w:val="000000"/>
          <w:sz w:val="24"/>
        </w:rPr>
        <w:t>56</w:t>
      </w:r>
      <w:r>
        <w:rPr>
          <w:rFonts w:ascii="宋体" w:hAnsi="宋体" w:cs="宋体" w:hint="eastAsia"/>
          <w:color w:val="000000"/>
          <w:sz w:val="24"/>
        </w:rPr>
        <w:t>℃，具备</w:t>
      </w:r>
      <w:r>
        <w:rPr>
          <w:rFonts w:ascii="宋体" w:hAnsi="宋体" w:cs="宋体" w:hint="eastAsia"/>
          <w:bCs/>
          <w:color w:val="000000"/>
          <w:sz w:val="24"/>
        </w:rPr>
        <w:t>过热警示功能，</w:t>
      </w:r>
      <w:r w:rsidRPr="003553D5">
        <w:rPr>
          <w:rFonts w:ascii="宋体" w:hAnsi="宋体" w:cs="宋体" w:hint="eastAsia"/>
          <w:bCs/>
          <w:color w:val="000000"/>
          <w:sz w:val="24"/>
        </w:rPr>
        <w:t>能提示错误代码，便于保养维修</w:t>
      </w:r>
    </w:p>
    <w:p w:rsidR="00463107" w:rsidRDefault="00463107" w:rsidP="00463107">
      <w:pPr>
        <w:pStyle w:val="a3"/>
        <w:numPr>
          <w:ilvl w:val="0"/>
          <w:numId w:val="3"/>
        </w:numPr>
        <w:spacing w:beforeLines="50" w:after="100" w:afterAutospacing="1" w:line="320" w:lineRule="exact"/>
        <w:ind w:firstLineChars="0"/>
        <w:rPr>
          <w:rFonts w:ascii="宋体" w:hAnsi="宋体"/>
          <w:color w:val="000000"/>
          <w:sz w:val="24"/>
        </w:rPr>
      </w:pPr>
      <w:r>
        <w:rPr>
          <w:rFonts w:ascii="宋体" w:hAnsi="宋体" w:hint="eastAsia"/>
          <w:sz w:val="24"/>
        </w:rPr>
        <w:t>▲</w:t>
      </w:r>
      <w:r>
        <w:rPr>
          <w:rFonts w:ascii="宋体" w:hAnsi="宋体" w:hint="eastAsia"/>
          <w:bCs/>
          <w:color w:val="000000"/>
          <w:sz w:val="24"/>
        </w:rPr>
        <w:t>为了确保患者安全及加温效率，配套升温</w:t>
      </w:r>
      <w:proofErr w:type="gramStart"/>
      <w:r>
        <w:rPr>
          <w:rFonts w:ascii="宋体" w:hAnsi="宋体" w:hint="eastAsia"/>
          <w:bCs/>
          <w:color w:val="000000"/>
          <w:sz w:val="24"/>
        </w:rPr>
        <w:t>毯</w:t>
      </w:r>
      <w:proofErr w:type="gramEnd"/>
      <w:r>
        <w:rPr>
          <w:rFonts w:ascii="宋体" w:hAnsi="宋体" w:hint="eastAsia"/>
          <w:bCs/>
          <w:color w:val="000000"/>
          <w:sz w:val="24"/>
        </w:rPr>
        <w:t>需满足如下要求：</w:t>
      </w:r>
    </w:p>
    <w:p w:rsidR="00463107" w:rsidRDefault="00463107" w:rsidP="00463107">
      <w:pPr>
        <w:spacing w:beforeLines="50" w:after="100" w:afterAutospacing="1" w:line="320" w:lineRule="exact"/>
        <w:rPr>
          <w:rFonts w:ascii="宋体" w:hAnsi="宋体" w:cs="宋体"/>
          <w:color w:val="000000"/>
          <w:sz w:val="24"/>
        </w:rPr>
      </w:pPr>
      <w:r>
        <w:rPr>
          <w:rFonts w:ascii="宋体" w:hAnsi="宋体" w:hint="eastAsia"/>
          <w:bCs/>
          <w:color w:val="000000"/>
          <w:sz w:val="24"/>
        </w:rPr>
        <w:t>9.1</w:t>
      </w:r>
      <w:r w:rsidRPr="003553D5">
        <w:rPr>
          <w:rFonts w:ascii="宋体" w:hAnsi="宋体" w:hint="eastAsia"/>
          <w:bCs/>
          <w:color w:val="000000"/>
          <w:sz w:val="24"/>
        </w:rPr>
        <w:t>升温</w:t>
      </w:r>
      <w:proofErr w:type="gramStart"/>
      <w:r w:rsidRPr="003553D5">
        <w:rPr>
          <w:rFonts w:ascii="宋体" w:hAnsi="宋体" w:hint="eastAsia"/>
          <w:bCs/>
          <w:color w:val="000000"/>
          <w:sz w:val="24"/>
        </w:rPr>
        <w:t>毯</w:t>
      </w:r>
      <w:proofErr w:type="gramEnd"/>
      <w:r w:rsidRPr="003553D5">
        <w:rPr>
          <w:rFonts w:ascii="宋体" w:hAnsi="宋体" w:hint="eastAsia"/>
          <w:bCs/>
          <w:color w:val="000000"/>
          <w:sz w:val="24"/>
        </w:rPr>
        <w:t>配置毯型</w:t>
      </w:r>
      <w:r w:rsidRPr="003553D5">
        <w:rPr>
          <w:rFonts w:ascii="宋体" w:hAnsi="宋体" w:cs="宋体" w:hint="eastAsia"/>
          <w:color w:val="000000"/>
          <w:sz w:val="24"/>
        </w:rPr>
        <w:t>，满足不同手术体位需要</w:t>
      </w:r>
      <w:r>
        <w:rPr>
          <w:rFonts w:ascii="宋体" w:hAnsi="宋体" w:cs="宋体" w:hint="eastAsia"/>
          <w:color w:val="000000"/>
          <w:sz w:val="24"/>
        </w:rPr>
        <w:t>，必须含有截石位</w:t>
      </w:r>
      <w:proofErr w:type="gramStart"/>
      <w:r>
        <w:rPr>
          <w:rFonts w:ascii="宋体" w:hAnsi="宋体" w:cs="宋体" w:hint="eastAsia"/>
          <w:color w:val="000000"/>
          <w:sz w:val="24"/>
        </w:rPr>
        <w:t>毯</w:t>
      </w:r>
      <w:proofErr w:type="gramEnd"/>
      <w:r>
        <w:rPr>
          <w:rFonts w:ascii="宋体" w:hAnsi="宋体" w:cs="宋体" w:hint="eastAsia"/>
          <w:color w:val="000000"/>
          <w:sz w:val="24"/>
        </w:rPr>
        <w:t>、儿科</w:t>
      </w:r>
      <w:proofErr w:type="gramStart"/>
      <w:r>
        <w:rPr>
          <w:rFonts w:ascii="宋体" w:hAnsi="宋体" w:cs="宋体" w:hint="eastAsia"/>
          <w:color w:val="000000"/>
          <w:sz w:val="24"/>
        </w:rPr>
        <w:t>毯</w:t>
      </w:r>
      <w:proofErr w:type="gramEnd"/>
      <w:r>
        <w:rPr>
          <w:rFonts w:ascii="宋体" w:hAnsi="宋体" w:cs="宋体" w:hint="eastAsia"/>
          <w:color w:val="000000"/>
          <w:sz w:val="24"/>
        </w:rPr>
        <w:t>及针对心脏外科手术无菌毯型（易发生低体温术种）</w:t>
      </w:r>
    </w:p>
    <w:p w:rsidR="00463107" w:rsidRDefault="00463107" w:rsidP="00463107">
      <w:pPr>
        <w:spacing w:beforeLines="50" w:after="100" w:afterAutospacing="1" w:line="320" w:lineRule="exact"/>
        <w:rPr>
          <w:rFonts w:ascii="宋体" w:hAnsi="宋体"/>
          <w:color w:val="000000"/>
          <w:sz w:val="24"/>
        </w:rPr>
      </w:pPr>
      <w:r>
        <w:rPr>
          <w:rFonts w:ascii="宋体" w:hAnsi="宋体" w:cs="宋体" w:hint="eastAsia"/>
          <w:color w:val="000000"/>
          <w:sz w:val="24"/>
        </w:rPr>
        <w:t>9.2升温</w:t>
      </w:r>
      <w:proofErr w:type="gramStart"/>
      <w:r>
        <w:rPr>
          <w:rFonts w:ascii="宋体" w:hAnsi="宋体" w:cs="宋体" w:hint="eastAsia"/>
          <w:color w:val="000000"/>
          <w:sz w:val="24"/>
        </w:rPr>
        <w:t>毯</w:t>
      </w:r>
      <w:proofErr w:type="gramEnd"/>
      <w:r>
        <w:rPr>
          <w:rFonts w:ascii="宋体" w:hAnsi="宋体" w:cs="宋体" w:hint="eastAsia"/>
          <w:color w:val="000000"/>
          <w:sz w:val="24"/>
        </w:rPr>
        <w:t>有排液孔设计，避免术中液体对患者安全造成隐患</w:t>
      </w:r>
    </w:p>
    <w:p w:rsidR="00463107" w:rsidRDefault="00463107" w:rsidP="00463107">
      <w:pPr>
        <w:spacing w:beforeLines="50" w:after="100" w:afterAutospacing="1" w:line="320" w:lineRule="exact"/>
        <w:rPr>
          <w:rFonts w:ascii="宋体" w:hAnsi="宋体" w:cs="宋体"/>
          <w:color w:val="000000"/>
          <w:sz w:val="24"/>
        </w:rPr>
      </w:pPr>
      <w:r>
        <w:rPr>
          <w:rFonts w:ascii="宋体" w:hAnsi="宋体" w:hint="eastAsia"/>
          <w:bCs/>
          <w:color w:val="000000"/>
          <w:sz w:val="24"/>
        </w:rPr>
        <w:lastRenderedPageBreak/>
        <w:t>9.3</w:t>
      </w:r>
      <w:r>
        <w:rPr>
          <w:rFonts w:ascii="宋体" w:hAnsi="宋体" w:cs="宋体" w:hint="eastAsia"/>
          <w:color w:val="000000"/>
          <w:sz w:val="24"/>
        </w:rPr>
        <w:t>升温</w:t>
      </w:r>
      <w:proofErr w:type="gramStart"/>
      <w:r>
        <w:rPr>
          <w:rFonts w:ascii="宋体" w:hAnsi="宋体" w:cs="宋体" w:hint="eastAsia"/>
          <w:color w:val="000000"/>
          <w:sz w:val="24"/>
        </w:rPr>
        <w:t>毯</w:t>
      </w:r>
      <w:proofErr w:type="gramEnd"/>
      <w:r>
        <w:rPr>
          <w:rFonts w:ascii="宋体" w:hAnsi="宋体" w:cs="宋体" w:hint="eastAsia"/>
          <w:color w:val="000000"/>
          <w:sz w:val="24"/>
        </w:rPr>
        <w:t>采用中央汇管技术，保障毯子热量分布均匀高效运行</w:t>
      </w:r>
    </w:p>
    <w:p w:rsidR="00463107" w:rsidRDefault="00463107" w:rsidP="00463107">
      <w:pPr>
        <w:spacing w:beforeLines="50" w:after="100" w:afterAutospacing="1" w:line="320" w:lineRule="exact"/>
        <w:rPr>
          <w:rFonts w:ascii="宋体" w:hAnsi="宋体" w:cs="宋体"/>
          <w:color w:val="000000"/>
          <w:sz w:val="24"/>
        </w:rPr>
      </w:pPr>
      <w:r>
        <w:rPr>
          <w:rFonts w:ascii="宋体" w:hAnsi="宋体" w:cs="宋体" w:hint="eastAsia"/>
          <w:color w:val="000000"/>
          <w:sz w:val="24"/>
        </w:rPr>
        <w:t>9.4</w:t>
      </w:r>
      <w:r w:rsidRPr="003553D5">
        <w:rPr>
          <w:rFonts w:ascii="宋体" w:hAnsi="宋体" w:cs="宋体" w:hint="eastAsia"/>
          <w:color w:val="000000"/>
          <w:sz w:val="24"/>
        </w:rPr>
        <w:t>升温</w:t>
      </w:r>
      <w:proofErr w:type="gramStart"/>
      <w:r w:rsidRPr="003553D5">
        <w:rPr>
          <w:rFonts w:ascii="宋体" w:hAnsi="宋体" w:cs="宋体" w:hint="eastAsia"/>
          <w:color w:val="000000"/>
          <w:sz w:val="24"/>
        </w:rPr>
        <w:t>毯</w:t>
      </w:r>
      <w:proofErr w:type="gramEnd"/>
      <w:r>
        <w:rPr>
          <w:rFonts w:ascii="宋体" w:hAnsi="宋体" w:cs="宋体" w:hint="eastAsia"/>
          <w:color w:val="000000"/>
          <w:sz w:val="24"/>
        </w:rPr>
        <w:t>表面有均匀分布的气孔</w:t>
      </w:r>
      <w:r w:rsidRPr="003553D5">
        <w:rPr>
          <w:rFonts w:ascii="宋体" w:hAnsi="宋体" w:cs="宋体" w:hint="eastAsia"/>
          <w:color w:val="000000"/>
          <w:sz w:val="24"/>
        </w:rPr>
        <w:t>，</w:t>
      </w:r>
      <w:r>
        <w:rPr>
          <w:rFonts w:ascii="宋体" w:hAnsi="宋体" w:cs="宋体" w:hint="eastAsia"/>
          <w:color w:val="000000"/>
          <w:sz w:val="24"/>
        </w:rPr>
        <w:t>优质的无纺布材质</w:t>
      </w:r>
      <w:r w:rsidRPr="003553D5">
        <w:rPr>
          <w:rFonts w:ascii="宋体" w:hAnsi="宋体" w:cs="宋体" w:hint="eastAsia"/>
          <w:color w:val="000000"/>
          <w:sz w:val="24"/>
        </w:rPr>
        <w:t>不易产生纤维絮，防止增加手术部位感染</w:t>
      </w:r>
    </w:p>
    <w:p w:rsidR="00463107" w:rsidRDefault="00463107" w:rsidP="00463107">
      <w:pPr>
        <w:spacing w:beforeLines="50" w:after="100" w:afterAutospacing="1" w:line="320" w:lineRule="exact"/>
        <w:rPr>
          <w:rFonts w:ascii="宋体" w:hAnsi="宋体" w:cs="宋体"/>
          <w:color w:val="000000"/>
          <w:sz w:val="24"/>
        </w:rPr>
      </w:pPr>
      <w:r>
        <w:rPr>
          <w:rFonts w:ascii="宋体" w:hAnsi="宋体" w:cs="宋体" w:hint="eastAsia"/>
          <w:color w:val="000000"/>
          <w:sz w:val="24"/>
        </w:rPr>
        <w:t>9.5升温</w:t>
      </w:r>
      <w:proofErr w:type="gramStart"/>
      <w:r>
        <w:rPr>
          <w:rFonts w:ascii="宋体" w:hAnsi="宋体" w:cs="宋体" w:hint="eastAsia"/>
          <w:color w:val="000000"/>
          <w:sz w:val="24"/>
        </w:rPr>
        <w:t>毯</w:t>
      </w:r>
      <w:proofErr w:type="gramEnd"/>
      <w:r>
        <w:rPr>
          <w:rFonts w:ascii="宋体" w:hAnsi="宋体" w:cs="宋体" w:hint="eastAsia"/>
          <w:color w:val="000000"/>
          <w:sz w:val="24"/>
        </w:rPr>
        <w:t>不含乳胶，符合美国消费者产品安全委员会（CPSC）阻燃性要求I类标准，材质柔软可透X射线</w:t>
      </w:r>
    </w:p>
    <w:p w:rsidR="00463107" w:rsidRDefault="00463107" w:rsidP="00463107">
      <w:pPr>
        <w:spacing w:beforeLines="50" w:after="100" w:afterAutospacing="1" w:line="320" w:lineRule="exact"/>
        <w:rPr>
          <w:rFonts w:ascii="宋体" w:hAnsi="宋体" w:cs="宋体"/>
          <w:color w:val="000000"/>
          <w:sz w:val="24"/>
        </w:rPr>
      </w:pPr>
      <w:r>
        <w:rPr>
          <w:rFonts w:ascii="宋体" w:hAnsi="宋体" w:cs="宋体" w:hint="eastAsia"/>
          <w:color w:val="000000"/>
          <w:sz w:val="24"/>
        </w:rPr>
        <w:t>9.6</w:t>
      </w:r>
      <w:r w:rsidRPr="003553D5">
        <w:rPr>
          <w:rFonts w:ascii="宋体" w:hAnsi="宋体" w:cs="宋体" w:hint="eastAsia"/>
          <w:color w:val="000000"/>
          <w:sz w:val="24"/>
        </w:rPr>
        <w:t>升温</w:t>
      </w:r>
      <w:proofErr w:type="gramStart"/>
      <w:r w:rsidRPr="003553D5">
        <w:rPr>
          <w:rFonts w:ascii="宋体" w:hAnsi="宋体" w:cs="宋体" w:hint="eastAsia"/>
          <w:color w:val="000000"/>
          <w:sz w:val="24"/>
        </w:rPr>
        <w:t>毯</w:t>
      </w:r>
      <w:proofErr w:type="gramEnd"/>
      <w:r w:rsidRPr="003553D5">
        <w:rPr>
          <w:rFonts w:ascii="宋体" w:hAnsi="宋体" w:cs="宋体" w:hint="eastAsia"/>
          <w:color w:val="000000"/>
          <w:sz w:val="24"/>
        </w:rPr>
        <w:t>高密度针孔透气设计，确保达到对患者安全高效对流式加温效果</w:t>
      </w:r>
    </w:p>
    <w:p w:rsidR="00463107" w:rsidRPr="00700448" w:rsidRDefault="00463107" w:rsidP="00463107">
      <w:pPr>
        <w:spacing w:line="276" w:lineRule="auto"/>
        <w:ind w:leftChars="152" w:left="707" w:hangingChars="117" w:hanging="281"/>
        <w:rPr>
          <w:sz w:val="24"/>
        </w:rPr>
      </w:pPr>
      <w:r>
        <w:rPr>
          <w:rFonts w:hint="eastAsia"/>
          <w:sz w:val="24"/>
        </w:rPr>
        <w:t>10</w:t>
      </w:r>
      <w:r>
        <w:rPr>
          <w:rFonts w:hint="eastAsia"/>
          <w:sz w:val="24"/>
        </w:rPr>
        <w:t>、每台配备加温</w:t>
      </w:r>
      <w:proofErr w:type="gramStart"/>
      <w:r>
        <w:rPr>
          <w:rFonts w:hint="eastAsia"/>
          <w:sz w:val="24"/>
        </w:rPr>
        <w:t>毯</w:t>
      </w:r>
      <w:proofErr w:type="gramEnd"/>
      <w:r w:rsidRPr="004516F0">
        <w:rPr>
          <w:rFonts w:hint="eastAsia"/>
          <w:sz w:val="24"/>
        </w:rPr>
        <w:t>10</w:t>
      </w:r>
      <w:r w:rsidRPr="004516F0">
        <w:rPr>
          <w:rFonts w:hint="eastAsia"/>
          <w:sz w:val="24"/>
        </w:rPr>
        <w:t>个</w:t>
      </w:r>
    </w:p>
    <w:p w:rsidR="00B10A6F" w:rsidRDefault="00463107"/>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E8F"/>
    <w:multiLevelType w:val="hybridMultilevel"/>
    <w:tmpl w:val="215054AC"/>
    <w:lvl w:ilvl="0" w:tplc="2E96BFD0">
      <w:start w:val="2"/>
      <w:numFmt w:val="decimal"/>
      <w:lvlText w:val="%1."/>
      <w:lvlJc w:val="left"/>
      <w:pPr>
        <w:ind w:left="66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107"/>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1679"/>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107"/>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07"/>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46310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46310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3107"/>
    <w:rPr>
      <w:rFonts w:ascii="Arial" w:eastAsia="仿宋_GB2312" w:hAnsi="Arial" w:cs="Times New Roman"/>
      <w:b/>
      <w:bCs/>
      <w:sz w:val="28"/>
      <w:szCs w:val="32"/>
    </w:rPr>
  </w:style>
  <w:style w:type="character" w:customStyle="1" w:styleId="3Char">
    <w:name w:val="标题 3 Char"/>
    <w:basedOn w:val="a0"/>
    <w:link w:val="3"/>
    <w:qFormat/>
    <w:rsid w:val="00463107"/>
    <w:rPr>
      <w:rFonts w:ascii="Times New Roman" w:eastAsia="仿宋_GB2312" w:hAnsi="Times New Roman" w:cs="Times New Roman"/>
      <w:b/>
      <w:bCs/>
      <w:sz w:val="28"/>
      <w:szCs w:val="32"/>
    </w:rPr>
  </w:style>
  <w:style w:type="paragraph" w:styleId="a3">
    <w:name w:val="List Paragraph"/>
    <w:basedOn w:val="a"/>
    <w:uiPriority w:val="99"/>
    <w:qFormat/>
    <w:rsid w:val="004631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Chinese ORG</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2021-06-04T06:55:00Z</dcterms:created>
  <dcterms:modified xsi:type="dcterms:W3CDTF">2021-06-04T06:58:00Z</dcterms:modified>
</cp:coreProperties>
</file>