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6D" w:rsidRPr="00C45FE6" w:rsidRDefault="00EB4D6D" w:rsidP="00EB4D6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EB4D6D" w:rsidRPr="008E2C68" w:rsidRDefault="00EB4D6D" w:rsidP="00EB4D6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EB4D6D" w:rsidTr="00EB4D6D">
        <w:trPr>
          <w:trHeight w:val="456"/>
          <w:jc w:val="center"/>
        </w:trPr>
        <w:tc>
          <w:tcPr>
            <w:tcW w:w="926" w:type="pct"/>
            <w:vAlign w:val="center"/>
          </w:tcPr>
          <w:p w:rsidR="00EB4D6D" w:rsidRDefault="00EB4D6D" w:rsidP="007515B6">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EB4D6D" w:rsidRDefault="00EB4D6D" w:rsidP="007515B6">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EB4D6D" w:rsidRDefault="00EB4D6D" w:rsidP="007515B6">
            <w:pPr>
              <w:spacing w:line="276" w:lineRule="auto"/>
              <w:jc w:val="center"/>
              <w:rPr>
                <w:rFonts w:ascii="宋体" w:hAnsi="宋体"/>
                <w:b/>
                <w:bCs/>
                <w:sz w:val="24"/>
              </w:rPr>
            </w:pPr>
            <w:r>
              <w:rPr>
                <w:rFonts w:ascii="宋体" w:hAnsi="宋体" w:hint="eastAsia"/>
                <w:b/>
                <w:bCs/>
                <w:sz w:val="24"/>
              </w:rPr>
              <w:t>数量</w:t>
            </w:r>
          </w:p>
        </w:tc>
      </w:tr>
      <w:tr w:rsidR="00EB4D6D" w:rsidTr="00EB4D6D">
        <w:trPr>
          <w:trHeight w:val="822"/>
          <w:jc w:val="center"/>
        </w:trPr>
        <w:tc>
          <w:tcPr>
            <w:tcW w:w="926" w:type="pct"/>
            <w:vAlign w:val="center"/>
          </w:tcPr>
          <w:p w:rsidR="00EB4D6D" w:rsidRDefault="00EB4D6D" w:rsidP="00EB4D6D">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EB4D6D" w:rsidRDefault="00EB4D6D" w:rsidP="007515B6">
            <w:pPr>
              <w:jc w:val="center"/>
            </w:pPr>
            <w:r>
              <w:t>-80</w:t>
            </w:r>
            <w:r>
              <w:rPr>
                <w:rFonts w:hint="eastAsia"/>
              </w:rPr>
              <w:t>度超低温保存箱</w:t>
            </w:r>
          </w:p>
        </w:tc>
        <w:tc>
          <w:tcPr>
            <w:tcW w:w="1207" w:type="pct"/>
            <w:vAlign w:val="center"/>
          </w:tcPr>
          <w:p w:rsidR="00EB4D6D" w:rsidRDefault="00EB4D6D" w:rsidP="007515B6">
            <w:pPr>
              <w:jc w:val="center"/>
            </w:pPr>
            <w:r>
              <w:rPr>
                <w:rFonts w:hint="eastAsia"/>
              </w:rPr>
              <w:t>1</w:t>
            </w:r>
          </w:p>
        </w:tc>
      </w:tr>
      <w:tr w:rsidR="00EB4D6D" w:rsidTr="00EB4D6D">
        <w:trPr>
          <w:trHeight w:val="822"/>
          <w:jc w:val="center"/>
        </w:trPr>
        <w:tc>
          <w:tcPr>
            <w:tcW w:w="926" w:type="pct"/>
            <w:vAlign w:val="center"/>
          </w:tcPr>
          <w:p w:rsidR="00EB4D6D" w:rsidRDefault="00EB4D6D" w:rsidP="00EB4D6D">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EB4D6D" w:rsidRDefault="00EB4D6D" w:rsidP="007515B6">
            <w:pPr>
              <w:jc w:val="center"/>
            </w:pPr>
            <w:r>
              <w:rPr>
                <w:rFonts w:hint="eastAsia"/>
              </w:rPr>
              <w:t>医用冷藏箱</w:t>
            </w:r>
          </w:p>
        </w:tc>
        <w:tc>
          <w:tcPr>
            <w:tcW w:w="1207" w:type="pct"/>
            <w:vAlign w:val="center"/>
          </w:tcPr>
          <w:p w:rsidR="00EB4D6D" w:rsidRDefault="00EB4D6D" w:rsidP="007515B6">
            <w:pPr>
              <w:jc w:val="center"/>
            </w:pPr>
            <w:r>
              <w:rPr>
                <w:rFonts w:hint="eastAsia"/>
              </w:rPr>
              <w:t>1</w:t>
            </w:r>
          </w:p>
        </w:tc>
      </w:tr>
      <w:tr w:rsidR="00EB4D6D" w:rsidTr="00EB4D6D">
        <w:trPr>
          <w:trHeight w:val="822"/>
          <w:jc w:val="center"/>
        </w:trPr>
        <w:tc>
          <w:tcPr>
            <w:tcW w:w="926" w:type="pct"/>
            <w:vAlign w:val="center"/>
          </w:tcPr>
          <w:p w:rsidR="00EB4D6D" w:rsidRDefault="00EB4D6D" w:rsidP="00EB4D6D">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EB4D6D" w:rsidRPr="00DE24E9" w:rsidRDefault="00EB4D6D" w:rsidP="007515B6">
            <w:pPr>
              <w:jc w:val="center"/>
              <w:rPr>
                <w:rFonts w:ascii="宋体" w:eastAsiaTheme="minorEastAsia" w:hAnsi="宋体" w:cs="宋体"/>
              </w:rPr>
            </w:pPr>
            <w:r>
              <w:rPr>
                <w:rFonts w:hint="eastAsia"/>
              </w:rPr>
              <w:t>2</w:t>
            </w:r>
            <w:r>
              <w:rPr>
                <w:rFonts w:hint="eastAsia"/>
              </w:rPr>
              <w:t>℃</w:t>
            </w:r>
            <w:r>
              <w:rPr>
                <w:rFonts w:hint="eastAsia"/>
              </w:rPr>
              <w:t>-</w:t>
            </w:r>
            <w:r>
              <w:t>8</w:t>
            </w:r>
            <w:r>
              <w:rPr>
                <w:rFonts w:ascii="宋体" w:hAnsi="宋体" w:cs="宋体" w:hint="eastAsia"/>
                <w:lang w:eastAsia="ja-JP"/>
              </w:rPr>
              <w:t>℃</w:t>
            </w:r>
            <w:r>
              <w:rPr>
                <w:rFonts w:ascii="宋体" w:eastAsiaTheme="minorEastAsia" w:hAnsi="宋体" w:cs="宋体" w:hint="eastAsia"/>
              </w:rPr>
              <w:t>医用冷藏箱</w:t>
            </w:r>
          </w:p>
        </w:tc>
        <w:tc>
          <w:tcPr>
            <w:tcW w:w="1207" w:type="pct"/>
            <w:vAlign w:val="center"/>
          </w:tcPr>
          <w:p w:rsidR="00EB4D6D" w:rsidRDefault="00EB4D6D" w:rsidP="007515B6">
            <w:pPr>
              <w:jc w:val="center"/>
            </w:pPr>
            <w:r>
              <w:rPr>
                <w:rFonts w:hint="eastAsia"/>
              </w:rPr>
              <w:t>1</w:t>
            </w:r>
          </w:p>
        </w:tc>
      </w:tr>
    </w:tbl>
    <w:p w:rsidR="00EB4D6D" w:rsidRDefault="00EB4D6D" w:rsidP="00EB4D6D">
      <w:pPr>
        <w:spacing w:beforeLines="50" w:line="276" w:lineRule="auto"/>
        <w:jc w:val="left"/>
        <w:rPr>
          <w:rFonts w:ascii="宋体" w:hAnsi="宋体"/>
          <w:color w:val="FF0000"/>
          <w:sz w:val="24"/>
        </w:rPr>
      </w:pPr>
      <w:r w:rsidRPr="00520092">
        <w:rPr>
          <w:rFonts w:ascii="宋体" w:hAnsi="宋体" w:hint="eastAsia"/>
          <w:color w:val="FF0000"/>
          <w:sz w:val="24"/>
        </w:rPr>
        <w:t>说明：</w:t>
      </w:r>
    </w:p>
    <w:p w:rsidR="00EB4D6D" w:rsidRPr="00520092" w:rsidRDefault="00EB4D6D" w:rsidP="00EB4D6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EB4D6D" w:rsidRDefault="00EB4D6D" w:rsidP="00EB4D6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EB4D6D" w:rsidRPr="0054632F" w:rsidRDefault="00EB4D6D" w:rsidP="00EB4D6D">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EB4D6D" w:rsidRDefault="00EB4D6D" w:rsidP="00EB4D6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EB4D6D" w:rsidRDefault="00EB4D6D" w:rsidP="00EB4D6D">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设备</w:t>
      </w:r>
      <w:proofErr w:type="gramStart"/>
      <w:r w:rsidRPr="00802CA6">
        <w:rPr>
          <w:rFonts w:ascii="宋体" w:hAnsi="宋体" w:cs="宋体" w:hint="eastAsia"/>
          <w:sz w:val="21"/>
          <w:szCs w:val="21"/>
        </w:rPr>
        <w:t>一</w:t>
      </w:r>
      <w:proofErr w:type="gramEnd"/>
      <w:r w:rsidRPr="00802CA6">
        <w:rPr>
          <w:rFonts w:ascii="宋体" w:hAnsi="宋体" w:cs="宋体" w:hint="eastAsia"/>
          <w:sz w:val="21"/>
          <w:szCs w:val="21"/>
        </w:rPr>
        <w:t>：</w:t>
      </w:r>
      <w:r w:rsidRPr="00802CA6">
        <w:rPr>
          <w:rFonts w:ascii="宋体" w:hAnsi="宋体" w:cs="宋体"/>
          <w:sz w:val="21"/>
          <w:szCs w:val="21"/>
        </w:rPr>
        <w:t>-80</w:t>
      </w:r>
      <w:r w:rsidRPr="00802CA6">
        <w:rPr>
          <w:rFonts w:ascii="宋体" w:hAnsi="宋体" w:cs="宋体" w:hint="eastAsia"/>
          <w:sz w:val="21"/>
          <w:szCs w:val="21"/>
        </w:rPr>
        <w:t>度超低温保存箱</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1.样式：立式</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▲2.有效容积≥829L，整机装箱量（2ML冻存管容量）≥60000个样本</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3.内部尺寸：≥870*716*1310（宽深高）</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4.外部尺寸≥1145*998*1980mm（宽深高）</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▲5.四个发泡内门并带密封条设计，外门4层密封，整机共计5层密封，保温效果好。</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6.输入功率：≤1100W</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7.多重故障报警：高低温报警、传感器故障报警、开门报警、冷凝器脏报警、电池电量低报警、断电报警、</w:t>
      </w:r>
      <w:proofErr w:type="gramStart"/>
      <w:r w:rsidRPr="00802CA6">
        <w:rPr>
          <w:rFonts w:ascii="宋体" w:hAnsi="宋体" w:cs="宋体" w:hint="eastAsia"/>
          <w:sz w:val="21"/>
          <w:szCs w:val="21"/>
        </w:rPr>
        <w:t>环温高</w:t>
      </w:r>
      <w:proofErr w:type="gramEnd"/>
      <w:r w:rsidRPr="00802CA6">
        <w:rPr>
          <w:rFonts w:ascii="宋体" w:hAnsi="宋体" w:cs="宋体" w:hint="eastAsia"/>
          <w:sz w:val="21"/>
          <w:szCs w:val="21"/>
        </w:rPr>
        <w:t>报警、后备系统故障报警</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8.三种报警方式：声音蜂鸣、灯光闪烁、APP推送</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9.保护功能：密码保护、压机延时保护、压机高温保护、压力过高保护</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10.数据存储：</w:t>
      </w:r>
      <w:r>
        <w:rPr>
          <w:rFonts w:ascii="宋体" w:hAnsi="宋体" w:cs="宋体" w:hint="eastAsia"/>
          <w:sz w:val="21"/>
          <w:szCs w:val="21"/>
        </w:rPr>
        <w:t>具备</w:t>
      </w:r>
      <w:r w:rsidRPr="00802CA6">
        <w:rPr>
          <w:rFonts w:ascii="宋体" w:hAnsi="宋体" w:cs="宋体" w:hint="eastAsia"/>
          <w:sz w:val="21"/>
          <w:szCs w:val="21"/>
        </w:rPr>
        <w:t>USB模块，用于记录箱内温度、设定温度、高、低温报警温、</w:t>
      </w:r>
      <w:proofErr w:type="gramStart"/>
      <w:r w:rsidRPr="00802CA6">
        <w:rPr>
          <w:rFonts w:ascii="宋体" w:hAnsi="宋体" w:cs="宋体" w:hint="eastAsia"/>
          <w:sz w:val="21"/>
          <w:szCs w:val="21"/>
        </w:rPr>
        <w:t>环温等</w:t>
      </w:r>
      <w:proofErr w:type="gramEnd"/>
      <w:r w:rsidRPr="00802CA6">
        <w:rPr>
          <w:rFonts w:ascii="宋体" w:hAnsi="宋体" w:cs="宋体" w:hint="eastAsia"/>
          <w:sz w:val="21"/>
          <w:szCs w:val="21"/>
        </w:rPr>
        <w:t>，可记录10年以上</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▲11.变频制冷系统，采用HC制冷剂，</w:t>
      </w:r>
      <w:r>
        <w:rPr>
          <w:rFonts w:ascii="宋体" w:hAnsi="宋体" w:cs="宋体" w:hint="eastAsia"/>
          <w:sz w:val="21"/>
          <w:szCs w:val="21"/>
        </w:rPr>
        <w:t>知名品牌</w:t>
      </w:r>
      <w:r w:rsidRPr="00802CA6">
        <w:rPr>
          <w:rFonts w:ascii="宋体" w:hAnsi="宋体" w:cs="宋体" w:hint="eastAsia"/>
          <w:sz w:val="21"/>
          <w:szCs w:val="21"/>
        </w:rPr>
        <w:t>压缩机和变频器</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▲12.在25℃</w:t>
      </w:r>
      <w:proofErr w:type="gramStart"/>
      <w:r w:rsidRPr="00802CA6">
        <w:rPr>
          <w:rFonts w:ascii="宋体" w:hAnsi="宋体" w:cs="宋体" w:hint="eastAsia"/>
          <w:sz w:val="21"/>
          <w:szCs w:val="21"/>
        </w:rPr>
        <w:t>环温时</w:t>
      </w:r>
      <w:proofErr w:type="gramEnd"/>
      <w:r w:rsidRPr="00802CA6">
        <w:rPr>
          <w:rFonts w:ascii="宋体" w:hAnsi="宋体" w:cs="宋体" w:hint="eastAsia"/>
          <w:sz w:val="21"/>
          <w:szCs w:val="21"/>
        </w:rPr>
        <w:t>耗电量≤8.7 kWh/24h(国家质量认证测试)，耗电量有国家级认证报告。（提供证明文件）</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lastRenderedPageBreak/>
        <w:t>13.</w:t>
      </w:r>
      <w:proofErr w:type="gramStart"/>
      <w:r w:rsidRPr="00802CA6">
        <w:rPr>
          <w:rFonts w:ascii="宋体" w:hAnsi="宋体" w:cs="宋体" w:hint="eastAsia"/>
          <w:sz w:val="21"/>
          <w:szCs w:val="21"/>
        </w:rPr>
        <w:t>标配</w:t>
      </w:r>
      <w:proofErr w:type="gramEnd"/>
      <w:r w:rsidRPr="00802CA6">
        <w:rPr>
          <w:rFonts w:ascii="宋体" w:hAnsi="宋体" w:cs="宋体" w:hint="eastAsia"/>
          <w:sz w:val="21"/>
          <w:szCs w:val="21"/>
        </w:rPr>
        <w:t>USB，用于记录箱内温度、设置温度、高低温报警、</w:t>
      </w:r>
      <w:proofErr w:type="gramStart"/>
      <w:r w:rsidRPr="00802CA6">
        <w:rPr>
          <w:rFonts w:ascii="宋体" w:hAnsi="宋体" w:cs="宋体" w:hint="eastAsia"/>
          <w:sz w:val="21"/>
          <w:szCs w:val="21"/>
        </w:rPr>
        <w:t>环温等</w:t>
      </w:r>
      <w:proofErr w:type="gramEnd"/>
      <w:r w:rsidRPr="00802CA6">
        <w:rPr>
          <w:rFonts w:ascii="宋体" w:hAnsi="宋体" w:cs="宋体" w:hint="eastAsia"/>
          <w:sz w:val="21"/>
          <w:szCs w:val="21"/>
        </w:rPr>
        <w:t>，可储存数据10年以上</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箱体带有≥10寸高性能LCD电容屏，触控敏锐，直观显示箱内温度、环境温度、输入电压等数据和温度曲线。</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14.留言/记事本功能：方便多用户共用一台冰箱时，相互之间留言，以及自己创建记事本，备忘。</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15.标配物联APP随时随地监控设备运行状态，系统故障自诊断和报警，保障样本安全。</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权限保护：密码保护、指纹模块（选配）、打卡模块（选配）支持多用户共用管理一台冰箱。</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▲16.均匀性：设定温度在-40～-86℃范围调节，20点测试箱内温度均匀度≤±3℃，通过国家质量检验部门检测，有国家级均匀性检测报告。（提供证明文件）</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w:t>
      </w:r>
      <w:r>
        <w:rPr>
          <w:rFonts w:ascii="宋体" w:hAnsi="宋体" w:cs="宋体"/>
          <w:sz w:val="21"/>
          <w:szCs w:val="21"/>
        </w:rPr>
        <w:t>7</w:t>
      </w:r>
      <w:r w:rsidRPr="00802CA6">
        <w:rPr>
          <w:rFonts w:ascii="宋体" w:hAnsi="宋体" w:cs="宋体" w:hint="eastAsia"/>
          <w:sz w:val="21"/>
          <w:szCs w:val="21"/>
        </w:rPr>
        <w:t>.安全锁：双锁设计，冰箱自带挂锁锁孔，可配备两把挂锁。选配打卡和指纹电磁锁，安全保存物品</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▲1</w:t>
      </w:r>
      <w:r>
        <w:rPr>
          <w:rFonts w:ascii="宋体" w:hAnsi="宋体" w:cs="宋体"/>
          <w:sz w:val="21"/>
          <w:szCs w:val="21"/>
        </w:rPr>
        <w:t>8</w:t>
      </w:r>
      <w:r w:rsidRPr="00802CA6">
        <w:rPr>
          <w:rFonts w:ascii="宋体" w:hAnsi="宋体" w:cs="宋体" w:hint="eastAsia"/>
          <w:sz w:val="21"/>
          <w:szCs w:val="21"/>
        </w:rPr>
        <w:t>.材料：机器箱</w:t>
      </w:r>
      <w:proofErr w:type="gramStart"/>
      <w:r w:rsidRPr="00802CA6">
        <w:rPr>
          <w:rFonts w:ascii="宋体" w:hAnsi="宋体" w:cs="宋体" w:hint="eastAsia"/>
          <w:sz w:val="21"/>
          <w:szCs w:val="21"/>
        </w:rPr>
        <w:t>壳采用</w:t>
      </w:r>
      <w:proofErr w:type="gramEnd"/>
      <w:r w:rsidRPr="00802CA6">
        <w:rPr>
          <w:rFonts w:ascii="宋体" w:hAnsi="宋体" w:cs="宋体" w:hint="eastAsia"/>
          <w:sz w:val="21"/>
          <w:szCs w:val="21"/>
        </w:rPr>
        <w:t>电锌板；内胆采用0.8材料全防腐特殊耐低温镀锌板，发泡层采用新型高性能VIP真空隔热保温材料</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20.内门：四个，每个内门具有可靠密封条，单独密封。可独立分别存取物品，以减小箱内温度波动，并有效保证物品安全保存</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21.冰箱自带挂锁锁孔，可配备两把挂锁。</w:t>
      </w:r>
      <w:proofErr w:type="gramStart"/>
      <w:r w:rsidRPr="00802CA6">
        <w:rPr>
          <w:rFonts w:ascii="宋体" w:hAnsi="宋体" w:cs="宋体" w:hint="eastAsia"/>
          <w:sz w:val="21"/>
          <w:szCs w:val="21"/>
        </w:rPr>
        <w:t>配有转锁钥匙</w:t>
      </w:r>
      <w:proofErr w:type="gramEnd"/>
      <w:r w:rsidRPr="00802CA6">
        <w:rPr>
          <w:rFonts w:ascii="宋体" w:hAnsi="宋体" w:cs="宋体" w:hint="eastAsia"/>
          <w:sz w:val="21"/>
          <w:szCs w:val="21"/>
        </w:rPr>
        <w:t>锁。</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w:t>
      </w:r>
      <w:r>
        <w:rPr>
          <w:rFonts w:ascii="宋体" w:hAnsi="宋体" w:cs="宋体"/>
          <w:sz w:val="21"/>
          <w:szCs w:val="21"/>
        </w:rPr>
        <w:t>2</w:t>
      </w:r>
      <w:r w:rsidRPr="00802CA6">
        <w:rPr>
          <w:rFonts w:ascii="宋体" w:hAnsi="宋体" w:cs="宋体" w:hint="eastAsia"/>
          <w:sz w:val="21"/>
          <w:szCs w:val="21"/>
        </w:rPr>
        <w:t>.可以通过USB接口和网络上传和下载箱内设置、温度、报警记录以及事件记录等。</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w:t>
      </w:r>
      <w:r>
        <w:rPr>
          <w:rFonts w:ascii="宋体" w:hAnsi="宋体" w:cs="宋体"/>
          <w:sz w:val="21"/>
          <w:szCs w:val="21"/>
        </w:rPr>
        <w:t>3</w:t>
      </w:r>
      <w:r w:rsidRPr="00802CA6">
        <w:rPr>
          <w:rFonts w:ascii="宋体" w:hAnsi="宋体" w:cs="宋体" w:hint="eastAsia"/>
          <w:sz w:val="21"/>
          <w:szCs w:val="21"/>
        </w:rPr>
        <w:t>.可记录开门事件、密码修改、设置修改、账户登录等记录</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w:t>
      </w:r>
      <w:r>
        <w:rPr>
          <w:rFonts w:ascii="宋体" w:hAnsi="宋体" w:cs="宋体"/>
          <w:sz w:val="21"/>
          <w:szCs w:val="21"/>
        </w:rPr>
        <w:t>4</w:t>
      </w:r>
      <w:r w:rsidRPr="00802CA6">
        <w:rPr>
          <w:rFonts w:ascii="宋体" w:hAnsi="宋体" w:cs="宋体" w:hint="eastAsia"/>
          <w:sz w:val="21"/>
          <w:szCs w:val="21"/>
        </w:rPr>
        <w:t>.门体平衡孔设计，彻底解决短时间内连续多次开门不用等待；</w:t>
      </w:r>
    </w:p>
    <w:p w:rsidR="00EB4D6D" w:rsidRPr="00802CA6" w:rsidRDefault="00EB4D6D" w:rsidP="00EB4D6D">
      <w:pPr>
        <w:rPr>
          <w:rFonts w:ascii="宋体" w:hAnsi="宋体" w:cs="宋体"/>
          <w:sz w:val="21"/>
          <w:szCs w:val="21"/>
        </w:rPr>
      </w:pPr>
      <w:r w:rsidRPr="00802CA6">
        <w:rPr>
          <w:rFonts w:ascii="宋体" w:hAnsi="宋体" w:cs="宋体" w:hint="eastAsia"/>
          <w:sz w:val="21"/>
          <w:szCs w:val="21"/>
        </w:rPr>
        <w:t>2</w:t>
      </w:r>
      <w:r>
        <w:rPr>
          <w:rFonts w:ascii="宋体" w:hAnsi="宋体" w:cs="宋体"/>
          <w:sz w:val="21"/>
          <w:szCs w:val="21"/>
        </w:rPr>
        <w:t>5</w:t>
      </w:r>
      <w:r w:rsidRPr="00802CA6">
        <w:rPr>
          <w:rFonts w:ascii="宋体" w:hAnsi="宋体" w:cs="宋体" w:hint="eastAsia"/>
          <w:sz w:val="21"/>
          <w:szCs w:val="21"/>
        </w:rPr>
        <w:t>.每台冰箱配置满载所需的不锈钢冻存架。</w:t>
      </w:r>
    </w:p>
    <w:p w:rsidR="00EB4D6D" w:rsidRPr="00802CA6" w:rsidRDefault="00EB4D6D" w:rsidP="00EB4D6D"/>
    <w:p w:rsidR="00EB4D6D" w:rsidRPr="00195BED" w:rsidRDefault="00EB4D6D" w:rsidP="00EB4D6D">
      <w:pPr>
        <w:rPr>
          <w:rFonts w:ascii="宋体" w:hAnsi="宋体" w:cs="宋体"/>
          <w:sz w:val="21"/>
          <w:szCs w:val="21"/>
        </w:rPr>
      </w:pPr>
      <w:r w:rsidRPr="00195BED">
        <w:rPr>
          <w:rFonts w:ascii="宋体" w:hAnsi="宋体" w:cs="宋体" w:hint="eastAsia"/>
          <w:sz w:val="21"/>
          <w:szCs w:val="21"/>
        </w:rPr>
        <w:t>设备二：医用冷藏箱</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▲1、采用立式设计，有效容积≥509L. 产品配备≥7英寸高清液晶屏，界面友好，易于操作。液晶</w:t>
      </w:r>
      <w:proofErr w:type="gramStart"/>
      <w:r w:rsidRPr="00195BED">
        <w:rPr>
          <w:rFonts w:ascii="宋体" w:hAnsi="宋体" w:cs="宋体" w:hint="eastAsia"/>
          <w:sz w:val="21"/>
          <w:szCs w:val="21"/>
        </w:rPr>
        <w:t>屏功能</w:t>
      </w:r>
      <w:proofErr w:type="gramEnd"/>
      <w:r w:rsidRPr="00195BED">
        <w:rPr>
          <w:rFonts w:ascii="宋体" w:hAnsi="宋体" w:cs="宋体" w:hint="eastAsia"/>
          <w:sz w:val="21"/>
          <w:szCs w:val="21"/>
        </w:rPr>
        <w:t>强大，具备设置、报警查询、运行状态查询等多重功能。可直观查看温度运行曲线，也可通过不同的用户权限实现人员管理；</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2、箱内温度恒定控制在2~8℃范围内，数码管温度显示，显示精度0.1℃；</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3、温度均匀性±2℃.</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4、测试孔设计，满足用户根据实际需要检测箱内温度；</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5、多层可调搁架设计；</w:t>
      </w:r>
      <w:r w:rsidRPr="00195BED">
        <w:rPr>
          <w:rFonts w:ascii="宋体" w:hAnsi="宋体" w:cs="宋体"/>
          <w:sz w:val="21"/>
          <w:szCs w:val="21"/>
        </w:rPr>
        <w:t xml:space="preserve"> </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▲6、电加热玻璃门体，钢化双层玻璃，降低传热效率，</w:t>
      </w:r>
      <w:r>
        <w:rPr>
          <w:rFonts w:ascii="宋体" w:hAnsi="宋体" w:cs="宋体" w:hint="eastAsia"/>
          <w:sz w:val="21"/>
          <w:szCs w:val="21"/>
        </w:rPr>
        <w:t>满足</w:t>
      </w:r>
      <w:r w:rsidRPr="00195BED">
        <w:rPr>
          <w:rFonts w:ascii="宋体" w:hAnsi="宋体" w:cs="宋体" w:hint="eastAsia"/>
          <w:sz w:val="21"/>
          <w:szCs w:val="21"/>
        </w:rPr>
        <w:t>32℃、85%湿度下无凝露；</w:t>
      </w:r>
      <w:r w:rsidRPr="00195BED">
        <w:rPr>
          <w:rFonts w:ascii="宋体" w:hAnsi="宋体" w:cs="宋体"/>
          <w:sz w:val="21"/>
          <w:szCs w:val="21"/>
        </w:rPr>
        <w:t xml:space="preserve"> </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7、报警功能齐全：高低温报警、断电报警、开门报警、传感器故障报警、电池电量低报警），带远程报警接口，两种报警方式（声音蜂鸣报警和灯光闪烁报警）；</w:t>
      </w:r>
    </w:p>
    <w:p w:rsidR="00EB4D6D" w:rsidRPr="00195BED" w:rsidRDefault="00EB4D6D" w:rsidP="00EB4D6D">
      <w:pPr>
        <w:spacing w:line="400" w:lineRule="exact"/>
        <w:ind w:firstLineChars="49" w:firstLine="103"/>
        <w:rPr>
          <w:rFonts w:ascii="宋体" w:hAnsi="宋体" w:cs="宋体"/>
          <w:sz w:val="21"/>
          <w:szCs w:val="21"/>
        </w:rPr>
      </w:pPr>
      <w:r>
        <w:rPr>
          <w:rFonts w:ascii="宋体" w:hAnsi="宋体" w:cs="宋体"/>
          <w:sz w:val="21"/>
          <w:szCs w:val="21"/>
        </w:rPr>
        <w:t>8</w:t>
      </w:r>
      <w:r w:rsidRPr="00195BED">
        <w:rPr>
          <w:rFonts w:ascii="宋体" w:hAnsi="宋体" w:cs="宋体" w:hint="eastAsia"/>
          <w:sz w:val="21"/>
          <w:szCs w:val="21"/>
        </w:rPr>
        <w:t>、</w:t>
      </w:r>
      <w:r>
        <w:rPr>
          <w:rFonts w:ascii="宋体" w:hAnsi="宋体" w:cs="宋体" w:hint="eastAsia"/>
          <w:sz w:val="21"/>
          <w:szCs w:val="21"/>
        </w:rPr>
        <w:t>具备</w:t>
      </w:r>
      <w:r w:rsidRPr="00195BED">
        <w:rPr>
          <w:rFonts w:ascii="宋体" w:hAnsi="宋体" w:cs="宋体" w:hint="eastAsia"/>
          <w:sz w:val="21"/>
          <w:szCs w:val="21"/>
        </w:rPr>
        <w:t>后备电池，满足断电后报警并继续显示箱内实时温度48小时需求；</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w:t>
      </w:r>
      <w:r>
        <w:rPr>
          <w:rFonts w:ascii="宋体" w:hAnsi="宋体" w:cs="宋体"/>
          <w:sz w:val="21"/>
          <w:szCs w:val="21"/>
        </w:rPr>
        <w:t>9</w:t>
      </w:r>
      <w:r w:rsidRPr="00195BED">
        <w:rPr>
          <w:rFonts w:ascii="宋体" w:hAnsi="宋体" w:cs="宋体" w:hint="eastAsia"/>
          <w:sz w:val="21"/>
          <w:szCs w:val="21"/>
        </w:rPr>
        <w:t>、≥6路高精度传感器，同时增加机械温控器，有效保证温控的准确性；</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w:t>
      </w:r>
      <w:r>
        <w:rPr>
          <w:rFonts w:ascii="宋体" w:hAnsi="宋体" w:cs="宋体"/>
          <w:sz w:val="21"/>
          <w:szCs w:val="21"/>
        </w:rPr>
        <w:t>0</w:t>
      </w:r>
      <w:r w:rsidRPr="00195BED">
        <w:rPr>
          <w:rFonts w:ascii="宋体" w:hAnsi="宋体" w:cs="宋体" w:hint="eastAsia"/>
          <w:sz w:val="21"/>
          <w:szCs w:val="21"/>
        </w:rPr>
        <w:t>、自关门设计，解除用户开门后忘记关门的后顾之忧；</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w:t>
      </w:r>
      <w:r>
        <w:rPr>
          <w:rFonts w:ascii="宋体" w:hAnsi="宋体" w:cs="宋体"/>
          <w:sz w:val="21"/>
          <w:szCs w:val="21"/>
        </w:rPr>
        <w:t>1</w:t>
      </w:r>
      <w:r w:rsidRPr="00195BED">
        <w:rPr>
          <w:rFonts w:ascii="宋体" w:hAnsi="宋体" w:cs="宋体" w:hint="eastAsia"/>
          <w:sz w:val="21"/>
          <w:szCs w:val="21"/>
        </w:rPr>
        <w:t>、箱内设置照明灯，外部</w:t>
      </w:r>
      <w:proofErr w:type="gramStart"/>
      <w:r w:rsidRPr="00195BED">
        <w:rPr>
          <w:rFonts w:ascii="宋体" w:hAnsi="宋体" w:cs="宋体" w:hint="eastAsia"/>
          <w:sz w:val="21"/>
          <w:szCs w:val="21"/>
        </w:rPr>
        <w:t>独立灯</w:t>
      </w:r>
      <w:proofErr w:type="gramEnd"/>
      <w:r w:rsidRPr="00195BED">
        <w:rPr>
          <w:rFonts w:ascii="宋体" w:hAnsi="宋体" w:cs="宋体" w:hint="eastAsia"/>
          <w:sz w:val="21"/>
          <w:szCs w:val="21"/>
        </w:rPr>
        <w:t>开关，不用开门清晰观察箱内物品。</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w:t>
      </w:r>
      <w:r>
        <w:rPr>
          <w:rFonts w:ascii="宋体" w:hAnsi="宋体" w:cs="宋体"/>
          <w:sz w:val="21"/>
          <w:szCs w:val="21"/>
        </w:rPr>
        <w:t>2</w:t>
      </w:r>
      <w:r w:rsidRPr="00195BED">
        <w:rPr>
          <w:rFonts w:ascii="宋体" w:hAnsi="宋体" w:cs="宋体" w:hint="eastAsia"/>
          <w:sz w:val="21"/>
          <w:szCs w:val="21"/>
        </w:rPr>
        <w:t>、</w:t>
      </w:r>
      <w:r>
        <w:rPr>
          <w:rFonts w:ascii="宋体" w:hAnsi="宋体" w:cs="宋体" w:hint="eastAsia"/>
          <w:sz w:val="21"/>
          <w:szCs w:val="21"/>
        </w:rPr>
        <w:t>具备</w:t>
      </w:r>
      <w:r w:rsidRPr="00195BED">
        <w:rPr>
          <w:rFonts w:ascii="宋体" w:hAnsi="宋体" w:cs="宋体" w:hint="eastAsia"/>
          <w:sz w:val="21"/>
          <w:szCs w:val="21"/>
        </w:rPr>
        <w:t xml:space="preserve">USB接口，可记录十年的温度数据，方便追溯查询； </w:t>
      </w:r>
    </w:p>
    <w:p w:rsidR="00EB4D6D" w:rsidRDefault="00EB4D6D" w:rsidP="00EB4D6D">
      <w:pPr>
        <w:spacing w:line="400" w:lineRule="exact"/>
        <w:ind w:firstLineChars="49" w:firstLine="103"/>
        <w:rPr>
          <w:rFonts w:hAnsi="宋体" w:cs="宋体"/>
          <w:sz w:val="21"/>
          <w:szCs w:val="21"/>
        </w:rPr>
      </w:pPr>
      <w:r w:rsidRPr="00195BED">
        <w:rPr>
          <w:rFonts w:ascii="宋体" w:hAnsi="宋体" w:cs="宋体" w:hint="eastAsia"/>
          <w:sz w:val="21"/>
          <w:szCs w:val="21"/>
        </w:rPr>
        <w:t>▲1</w:t>
      </w:r>
      <w:r>
        <w:rPr>
          <w:rFonts w:ascii="宋体" w:hAnsi="宋体" w:cs="宋体"/>
          <w:sz w:val="21"/>
          <w:szCs w:val="21"/>
        </w:rPr>
        <w:t>3</w:t>
      </w:r>
      <w:r w:rsidRPr="00195BED">
        <w:rPr>
          <w:rFonts w:ascii="宋体" w:hAnsi="宋体" w:cs="宋体" w:hint="eastAsia"/>
          <w:sz w:val="21"/>
          <w:szCs w:val="21"/>
        </w:rPr>
        <w:t>、</w:t>
      </w:r>
      <w:r>
        <w:rPr>
          <w:rFonts w:ascii="宋体" w:hAnsi="宋体" w:cs="宋体" w:hint="eastAsia"/>
          <w:sz w:val="21"/>
          <w:szCs w:val="21"/>
        </w:rPr>
        <w:t>具备</w:t>
      </w:r>
      <w:r w:rsidRPr="00195BED">
        <w:rPr>
          <w:rFonts w:ascii="宋体" w:hAnsi="宋体" w:cs="宋体" w:hint="eastAsia"/>
          <w:sz w:val="21"/>
          <w:szCs w:val="21"/>
        </w:rPr>
        <w:t>NFC打卡开门功能,实现对人员的管理,保证药品的安全。</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lastRenderedPageBreak/>
        <w:t>▲1</w:t>
      </w:r>
      <w:r>
        <w:rPr>
          <w:rFonts w:ascii="宋体" w:hAnsi="宋体" w:cs="宋体"/>
          <w:sz w:val="21"/>
          <w:szCs w:val="21"/>
        </w:rPr>
        <w:t>4</w:t>
      </w:r>
      <w:r w:rsidRPr="00195BED">
        <w:rPr>
          <w:rFonts w:ascii="宋体" w:hAnsi="宋体" w:cs="宋体" w:hint="eastAsia"/>
          <w:sz w:val="21"/>
          <w:szCs w:val="21"/>
        </w:rPr>
        <w:t>、</w:t>
      </w:r>
      <w:proofErr w:type="gramStart"/>
      <w:r w:rsidRPr="00195BED">
        <w:rPr>
          <w:rFonts w:ascii="宋体" w:hAnsi="宋体" w:cs="宋体" w:hint="eastAsia"/>
          <w:sz w:val="21"/>
          <w:szCs w:val="21"/>
        </w:rPr>
        <w:t>机械锁加电磁锁</w:t>
      </w:r>
      <w:proofErr w:type="gramEnd"/>
      <w:r w:rsidRPr="00195BED">
        <w:rPr>
          <w:rFonts w:ascii="宋体" w:hAnsi="宋体" w:cs="宋体" w:hint="eastAsia"/>
          <w:sz w:val="21"/>
          <w:szCs w:val="21"/>
        </w:rPr>
        <w:t>双锁结构，更安全、更放心。</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w:t>
      </w:r>
      <w:r>
        <w:rPr>
          <w:rFonts w:ascii="宋体" w:hAnsi="宋体" w:cs="宋体"/>
          <w:sz w:val="21"/>
          <w:szCs w:val="21"/>
        </w:rPr>
        <w:t>5</w:t>
      </w:r>
      <w:r w:rsidRPr="00195BED">
        <w:rPr>
          <w:rFonts w:ascii="宋体" w:hAnsi="宋体" w:cs="宋体" w:hint="eastAsia"/>
          <w:sz w:val="21"/>
          <w:szCs w:val="21"/>
        </w:rPr>
        <w:t>、四个万向脚轮。配备两个固定底角。</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1</w:t>
      </w:r>
      <w:r>
        <w:rPr>
          <w:rFonts w:ascii="宋体" w:hAnsi="宋体" w:cs="宋体"/>
          <w:sz w:val="21"/>
          <w:szCs w:val="21"/>
        </w:rPr>
        <w:t>6</w:t>
      </w:r>
      <w:r w:rsidRPr="00195BED">
        <w:rPr>
          <w:rFonts w:ascii="宋体" w:hAnsi="宋体" w:cs="宋体" w:hint="eastAsia"/>
          <w:sz w:val="21"/>
          <w:szCs w:val="21"/>
        </w:rPr>
        <w:t>、后背不锈钢接水盒，带加温设计，冷凝水无需倾倒。</w:t>
      </w:r>
    </w:p>
    <w:p w:rsidR="00EB4D6D" w:rsidRPr="00195BED" w:rsidRDefault="00EB4D6D" w:rsidP="00EB4D6D">
      <w:pPr>
        <w:spacing w:line="400" w:lineRule="exact"/>
        <w:ind w:firstLineChars="49" w:firstLine="103"/>
        <w:rPr>
          <w:rFonts w:ascii="宋体" w:hAnsi="宋体" w:cs="宋体"/>
          <w:sz w:val="21"/>
          <w:szCs w:val="21"/>
        </w:rPr>
      </w:pPr>
      <w:r>
        <w:rPr>
          <w:rFonts w:ascii="宋体" w:hAnsi="宋体" w:cs="宋体"/>
          <w:sz w:val="21"/>
          <w:szCs w:val="21"/>
        </w:rPr>
        <w:t>17</w:t>
      </w:r>
      <w:r w:rsidRPr="00195BED">
        <w:rPr>
          <w:rFonts w:ascii="宋体" w:hAnsi="宋体" w:cs="宋体" w:hint="eastAsia"/>
          <w:sz w:val="21"/>
          <w:szCs w:val="21"/>
        </w:rPr>
        <w:t>、配备柜口加热丝，柜口无凝露现象。</w:t>
      </w:r>
    </w:p>
    <w:p w:rsidR="00EB4D6D" w:rsidRPr="00195BED" w:rsidRDefault="00EB4D6D" w:rsidP="00EB4D6D">
      <w:pPr>
        <w:spacing w:line="400" w:lineRule="exact"/>
        <w:ind w:firstLineChars="49" w:firstLine="103"/>
        <w:rPr>
          <w:rFonts w:ascii="宋体" w:hAnsi="宋体" w:cs="宋体"/>
          <w:sz w:val="21"/>
          <w:szCs w:val="21"/>
        </w:rPr>
      </w:pPr>
      <w:r>
        <w:rPr>
          <w:rFonts w:ascii="宋体" w:hAnsi="宋体" w:cs="宋体"/>
          <w:sz w:val="21"/>
          <w:szCs w:val="21"/>
        </w:rPr>
        <w:t>18</w:t>
      </w:r>
      <w:r w:rsidRPr="00195BED">
        <w:rPr>
          <w:rFonts w:ascii="宋体" w:hAnsi="宋体" w:cs="宋体" w:hint="eastAsia"/>
          <w:sz w:val="21"/>
          <w:szCs w:val="21"/>
        </w:rPr>
        <w:t>、配备价目条</w:t>
      </w:r>
    </w:p>
    <w:p w:rsidR="00EB4D6D" w:rsidRPr="00195BED" w:rsidRDefault="00EB4D6D" w:rsidP="00EB4D6D">
      <w:pPr>
        <w:spacing w:line="400" w:lineRule="exact"/>
        <w:ind w:firstLineChars="49" w:firstLine="103"/>
        <w:rPr>
          <w:rFonts w:ascii="宋体" w:hAnsi="宋体" w:cs="宋体"/>
          <w:sz w:val="21"/>
          <w:szCs w:val="21"/>
        </w:rPr>
      </w:pPr>
      <w:r w:rsidRPr="00195BED">
        <w:rPr>
          <w:rFonts w:ascii="宋体" w:hAnsi="宋体" w:cs="宋体" w:hint="eastAsia"/>
          <w:sz w:val="21"/>
          <w:szCs w:val="21"/>
        </w:rPr>
        <w:t>▲</w:t>
      </w:r>
      <w:r>
        <w:rPr>
          <w:rFonts w:ascii="宋体" w:hAnsi="宋体" w:cs="宋体"/>
          <w:sz w:val="21"/>
          <w:szCs w:val="21"/>
        </w:rPr>
        <w:t>19</w:t>
      </w:r>
      <w:r w:rsidRPr="00195BED">
        <w:rPr>
          <w:rFonts w:ascii="宋体" w:hAnsi="宋体" w:cs="宋体" w:hint="eastAsia"/>
          <w:sz w:val="21"/>
          <w:szCs w:val="21"/>
        </w:rPr>
        <w:t>、变频压机，受温湿度控制开停的加热丝，节能降耗。</w:t>
      </w:r>
    </w:p>
    <w:p w:rsidR="00EB4D6D" w:rsidRDefault="00EB4D6D" w:rsidP="00EB4D6D">
      <w:pPr>
        <w:spacing w:line="400" w:lineRule="exact"/>
        <w:ind w:firstLineChars="49" w:firstLine="103"/>
        <w:rPr>
          <w:rFonts w:ascii="宋体" w:hAnsi="宋体" w:cs="宋体" w:hint="eastAsia"/>
          <w:sz w:val="21"/>
          <w:szCs w:val="21"/>
        </w:rPr>
      </w:pPr>
      <w:r w:rsidRPr="00195BED">
        <w:rPr>
          <w:rFonts w:ascii="宋体" w:hAnsi="宋体" w:cs="宋体" w:hint="eastAsia"/>
          <w:sz w:val="21"/>
          <w:szCs w:val="21"/>
        </w:rPr>
        <w:t>2</w:t>
      </w:r>
      <w:r>
        <w:rPr>
          <w:rFonts w:ascii="宋体" w:hAnsi="宋体" w:cs="宋体"/>
          <w:sz w:val="21"/>
          <w:szCs w:val="21"/>
        </w:rPr>
        <w:t>0</w:t>
      </w:r>
      <w:r w:rsidRPr="00195BED">
        <w:rPr>
          <w:rFonts w:ascii="宋体" w:hAnsi="宋体" w:cs="宋体" w:hint="eastAsia"/>
          <w:sz w:val="21"/>
          <w:szCs w:val="21"/>
        </w:rPr>
        <w:t>、</w:t>
      </w:r>
      <w:proofErr w:type="gramStart"/>
      <w:r w:rsidRPr="00195BED">
        <w:rPr>
          <w:rFonts w:ascii="宋体" w:hAnsi="宋体" w:cs="宋体" w:hint="eastAsia"/>
          <w:sz w:val="21"/>
          <w:szCs w:val="21"/>
        </w:rPr>
        <w:t>产品标配</w:t>
      </w:r>
      <w:proofErr w:type="gramEnd"/>
      <w:r w:rsidRPr="00195BED">
        <w:rPr>
          <w:rFonts w:ascii="宋体" w:hAnsi="宋体" w:cs="宋体" w:hint="eastAsia"/>
          <w:sz w:val="21"/>
          <w:szCs w:val="21"/>
        </w:rPr>
        <w:t>485接口。</w:t>
      </w:r>
    </w:p>
    <w:p w:rsidR="00FB745B" w:rsidRDefault="00FB745B" w:rsidP="00EB4D6D">
      <w:pPr>
        <w:spacing w:line="400" w:lineRule="exact"/>
        <w:ind w:firstLineChars="49" w:firstLine="103"/>
        <w:rPr>
          <w:rFonts w:ascii="宋体" w:hAnsi="宋体" w:cs="宋体"/>
          <w:sz w:val="21"/>
          <w:szCs w:val="21"/>
        </w:rPr>
      </w:pPr>
    </w:p>
    <w:p w:rsidR="00EB4D6D" w:rsidRPr="00DE24E9" w:rsidRDefault="00EB4D6D" w:rsidP="00EB4D6D">
      <w:pPr>
        <w:spacing w:line="400" w:lineRule="exact"/>
        <w:ind w:firstLineChars="49" w:firstLine="103"/>
        <w:rPr>
          <w:rFonts w:ascii="宋体" w:hAnsi="宋体" w:cs="宋体"/>
          <w:sz w:val="21"/>
          <w:szCs w:val="21"/>
        </w:rPr>
      </w:pPr>
      <w:r>
        <w:rPr>
          <w:rFonts w:ascii="宋体" w:hAnsi="宋体" w:cs="宋体" w:hint="eastAsia"/>
          <w:sz w:val="21"/>
          <w:szCs w:val="21"/>
        </w:rPr>
        <w:t>设备三：</w:t>
      </w:r>
      <w:r w:rsidRPr="00DE24E9">
        <w:rPr>
          <w:rFonts w:ascii="宋体" w:hAnsi="宋体" w:cs="宋体" w:hint="eastAsia"/>
          <w:sz w:val="21"/>
          <w:szCs w:val="21"/>
        </w:rPr>
        <w:t>2℃-</w:t>
      </w:r>
      <w:r w:rsidRPr="00DE24E9">
        <w:rPr>
          <w:rFonts w:ascii="宋体" w:hAnsi="宋体" w:cs="宋体"/>
          <w:sz w:val="21"/>
          <w:szCs w:val="21"/>
        </w:rPr>
        <w:t>8</w:t>
      </w:r>
      <w:r w:rsidRPr="00DE24E9">
        <w:rPr>
          <w:rFonts w:ascii="宋体" w:hAnsi="宋体" w:cs="宋体" w:hint="eastAsia"/>
          <w:sz w:val="21"/>
          <w:szCs w:val="21"/>
        </w:rPr>
        <w:t>℃医用冷藏箱</w:t>
      </w:r>
    </w:p>
    <w:p w:rsidR="00EB4D6D" w:rsidRPr="003A4364" w:rsidRDefault="00EB4D6D" w:rsidP="00EB4D6D">
      <w:pPr>
        <w:pStyle w:val="a5"/>
        <w:numPr>
          <w:ilvl w:val="0"/>
          <w:numId w:val="4"/>
        </w:numPr>
        <w:snapToGrid w:val="0"/>
        <w:spacing w:line="360" w:lineRule="auto"/>
        <w:ind w:firstLineChars="0"/>
        <w:rPr>
          <w:rFonts w:asciiTheme="minorEastAsia" w:hAnsiTheme="minorEastAsia"/>
          <w:sz w:val="24"/>
        </w:rPr>
      </w:pPr>
      <w:r w:rsidRPr="003A4364">
        <w:rPr>
          <w:rFonts w:asciiTheme="minorEastAsia" w:hAnsiTheme="minorEastAsia" w:hint="eastAsia"/>
          <w:sz w:val="24"/>
        </w:rPr>
        <w:t>立式单开门，双层玻璃门体，外层玻璃使用特殊材质，提升门体表面防凝露能力。</w:t>
      </w:r>
    </w:p>
    <w:p w:rsidR="00EB4D6D" w:rsidRPr="003A4364" w:rsidRDefault="00EB4D6D" w:rsidP="00EB4D6D">
      <w:pPr>
        <w:pStyle w:val="a5"/>
        <w:numPr>
          <w:ilvl w:val="0"/>
          <w:numId w:val="4"/>
        </w:numPr>
        <w:snapToGrid w:val="0"/>
        <w:spacing w:line="360" w:lineRule="auto"/>
        <w:ind w:firstLineChars="0"/>
        <w:rPr>
          <w:rFonts w:asciiTheme="minorEastAsia" w:hAnsiTheme="minorEastAsia"/>
          <w:sz w:val="24"/>
        </w:rPr>
      </w:pPr>
      <w:r>
        <w:rPr>
          <w:rFonts w:ascii="宋体" w:hAnsi="宋体" w:hint="eastAsia"/>
          <w:kern w:val="0"/>
          <w:sz w:val="24"/>
        </w:rPr>
        <w:t>有效容积：≥310L</w:t>
      </w:r>
    </w:p>
    <w:p w:rsidR="00EB4D6D" w:rsidRPr="003A4364" w:rsidRDefault="00EB4D6D" w:rsidP="00EB4D6D">
      <w:pPr>
        <w:pStyle w:val="a5"/>
        <w:numPr>
          <w:ilvl w:val="0"/>
          <w:numId w:val="4"/>
        </w:numPr>
        <w:snapToGrid w:val="0"/>
        <w:spacing w:line="360" w:lineRule="auto"/>
        <w:ind w:firstLineChars="0"/>
        <w:rPr>
          <w:rFonts w:asciiTheme="minorEastAsia" w:hAnsiTheme="minorEastAsia"/>
          <w:sz w:val="24"/>
        </w:rPr>
      </w:pPr>
      <w:r>
        <w:rPr>
          <w:rFonts w:ascii="宋体" w:hAnsi="宋体" w:hint="eastAsia"/>
          <w:kern w:val="0"/>
          <w:sz w:val="24"/>
        </w:rPr>
        <w:t>温度范围：温度2-8℃；</w:t>
      </w:r>
    </w:p>
    <w:p w:rsidR="00EB4D6D" w:rsidRDefault="00EB4D6D" w:rsidP="00EB4D6D">
      <w:pPr>
        <w:spacing w:line="360" w:lineRule="auto"/>
        <w:rPr>
          <w:rFonts w:asciiTheme="minorEastAsia" w:hAnsiTheme="minorEastAsia"/>
          <w:color w:val="FF0000"/>
          <w:sz w:val="24"/>
        </w:rPr>
      </w:pPr>
      <w:r>
        <w:rPr>
          <w:rFonts w:asciiTheme="minorEastAsia" w:hAnsiTheme="minorEastAsia" w:hint="eastAsia"/>
          <w:sz w:val="24"/>
        </w:rPr>
        <w:t>2、温度控制：电子温控器控制，数字显示箱内温度，温湿</w:t>
      </w:r>
      <w:proofErr w:type="gramStart"/>
      <w:r>
        <w:rPr>
          <w:rFonts w:asciiTheme="minorEastAsia" w:hAnsiTheme="minorEastAsia" w:hint="eastAsia"/>
          <w:sz w:val="24"/>
        </w:rPr>
        <w:t>度显示</w:t>
      </w:r>
      <w:proofErr w:type="gramEnd"/>
      <w:r>
        <w:rPr>
          <w:rFonts w:asciiTheme="minorEastAsia" w:hAnsiTheme="minorEastAsia" w:hint="eastAsia"/>
          <w:sz w:val="24"/>
        </w:rPr>
        <w:t>精度0.1℃。出厂预设5℃，使箱内温度恒定控制在2℃~8℃范围内，调整增量为1℃；</w:t>
      </w:r>
      <w:r>
        <w:rPr>
          <w:rFonts w:asciiTheme="minorEastAsia" w:hAnsiTheme="minorEastAsia"/>
          <w:color w:val="FF0000"/>
          <w:sz w:val="24"/>
        </w:rPr>
        <w:t xml:space="preserve"> </w:t>
      </w:r>
    </w:p>
    <w:p w:rsidR="00EB4D6D" w:rsidRDefault="00EB4D6D" w:rsidP="00EB4D6D">
      <w:pPr>
        <w:snapToGrid w:val="0"/>
        <w:spacing w:line="360" w:lineRule="auto"/>
        <w:rPr>
          <w:rFonts w:asciiTheme="minorEastAsia" w:hAnsiTheme="minorEastAsia"/>
          <w:sz w:val="24"/>
        </w:rPr>
      </w:pPr>
      <w:r>
        <w:rPr>
          <w:rFonts w:asciiTheme="minorEastAsia" w:hAnsiTheme="minorEastAsia" w:hint="eastAsia"/>
          <w:sz w:val="24"/>
        </w:rPr>
        <w:t>3、安全系统：超温报警、传感器故障报警。</w:t>
      </w:r>
    </w:p>
    <w:p w:rsidR="00EB4D6D" w:rsidRDefault="00EB4D6D" w:rsidP="00EB4D6D">
      <w:pPr>
        <w:snapToGrid w:val="0"/>
        <w:spacing w:line="360" w:lineRule="auto"/>
        <w:rPr>
          <w:rFonts w:asciiTheme="minorEastAsia" w:hAnsiTheme="minorEastAsia"/>
          <w:sz w:val="24"/>
        </w:rPr>
      </w:pPr>
      <w:r>
        <w:rPr>
          <w:rFonts w:asciiTheme="minorEastAsia" w:hAnsiTheme="minorEastAsia" w:cs="宋体" w:hint="eastAsia"/>
          <w:sz w:val="24"/>
        </w:rPr>
        <w:t>4、冷凝水自动蒸发，无需人工操作</w:t>
      </w:r>
    </w:p>
    <w:p w:rsidR="00EB4D6D" w:rsidRDefault="00EB4D6D" w:rsidP="00EB4D6D">
      <w:pPr>
        <w:snapToGrid w:val="0"/>
        <w:spacing w:line="360" w:lineRule="auto"/>
        <w:rPr>
          <w:rFonts w:asciiTheme="minorEastAsia" w:hAnsiTheme="minorEastAsia"/>
          <w:sz w:val="24"/>
        </w:rPr>
      </w:pPr>
      <w:r>
        <w:rPr>
          <w:rFonts w:asciiTheme="minorEastAsia" w:hAnsiTheme="minorEastAsia" w:hint="eastAsia"/>
          <w:sz w:val="24"/>
        </w:rPr>
        <w:t>5、</w:t>
      </w:r>
      <w:r>
        <w:rPr>
          <w:rFonts w:asciiTheme="minorEastAsia" w:hAnsiTheme="minorEastAsia" w:cs="宋体" w:hint="eastAsia"/>
          <w:sz w:val="24"/>
        </w:rPr>
        <w:t>带有可锁定的</w:t>
      </w:r>
      <w:proofErr w:type="gramStart"/>
      <w:r>
        <w:rPr>
          <w:rFonts w:asciiTheme="minorEastAsia" w:hAnsiTheme="minorEastAsia" w:cs="宋体" w:hint="eastAsia"/>
          <w:sz w:val="24"/>
        </w:rPr>
        <w:t>平衡底</w:t>
      </w:r>
      <w:proofErr w:type="gramEnd"/>
      <w:r>
        <w:rPr>
          <w:rFonts w:asciiTheme="minorEastAsia" w:hAnsiTheme="minorEastAsia" w:cs="宋体" w:hint="eastAsia"/>
          <w:sz w:val="24"/>
        </w:rPr>
        <w:t>脚</w:t>
      </w:r>
      <w:r>
        <w:rPr>
          <w:rFonts w:asciiTheme="minorEastAsia" w:hAnsiTheme="minorEastAsia" w:cs="宋体" w:hint="eastAsia"/>
          <w:color w:val="000000" w:themeColor="text1"/>
          <w:sz w:val="24"/>
        </w:rPr>
        <w:t>，有4个脚轮</w:t>
      </w:r>
    </w:p>
    <w:p w:rsidR="00EB4D6D" w:rsidRDefault="00EB4D6D" w:rsidP="00EB4D6D">
      <w:pPr>
        <w:snapToGrid w:val="0"/>
        <w:spacing w:line="360" w:lineRule="auto"/>
        <w:rPr>
          <w:rFonts w:asciiTheme="minorEastAsia" w:hAnsiTheme="minorEastAsia" w:cs="宋体"/>
          <w:sz w:val="24"/>
        </w:rPr>
      </w:pPr>
      <w:r>
        <w:rPr>
          <w:rFonts w:asciiTheme="minorEastAsia" w:hAnsiTheme="minorEastAsia" w:cs="Arial" w:hint="eastAsia"/>
          <w:sz w:val="24"/>
        </w:rPr>
        <w:t>6、</w:t>
      </w:r>
      <w:r>
        <w:rPr>
          <w:rFonts w:asciiTheme="minorEastAsia" w:hAnsiTheme="minorEastAsia" w:hint="eastAsia"/>
          <w:sz w:val="24"/>
        </w:rPr>
        <w:t>所投产品的</w:t>
      </w:r>
      <w:r>
        <w:rPr>
          <w:rFonts w:asciiTheme="minorEastAsia" w:hAnsiTheme="minorEastAsia" w:cs="宋体" w:hint="eastAsia"/>
          <w:sz w:val="24"/>
        </w:rPr>
        <w:t>制造厂家</w:t>
      </w:r>
      <w:r>
        <w:rPr>
          <w:rFonts w:asciiTheme="minorEastAsia" w:hAnsiTheme="minorEastAsia" w:hint="eastAsia"/>
          <w:sz w:val="24"/>
        </w:rPr>
        <w:t>通过</w:t>
      </w:r>
      <w:r>
        <w:rPr>
          <w:rFonts w:asciiTheme="minorEastAsia" w:hAnsiTheme="minorEastAsia" w:cs="宋体" w:hint="eastAsia"/>
          <w:sz w:val="24"/>
        </w:rPr>
        <w:t>ISO9001、ISO13485认证，具有医疗器械生产许可证。</w:t>
      </w:r>
    </w:p>
    <w:p w:rsidR="00EB4D6D" w:rsidRDefault="00EB4D6D" w:rsidP="00EB4D6D">
      <w:pPr>
        <w:snapToGrid w:val="0"/>
        <w:spacing w:line="360" w:lineRule="auto"/>
        <w:rPr>
          <w:rFonts w:asciiTheme="minorEastAsia" w:hAnsiTheme="minorEastAsia" w:cs="宋体"/>
          <w:color w:val="FF0000"/>
          <w:sz w:val="24"/>
        </w:rPr>
      </w:pPr>
      <w:r>
        <w:rPr>
          <w:rFonts w:asciiTheme="minorEastAsia" w:hAnsiTheme="minorEastAsia" w:cs="宋体" w:hint="eastAsia"/>
          <w:sz w:val="24"/>
        </w:rPr>
        <w:t>7、产品具有医疗器械注册证。</w:t>
      </w:r>
    </w:p>
    <w:p w:rsidR="00EB4D6D" w:rsidRDefault="00EB4D6D" w:rsidP="00EB4D6D">
      <w:pPr>
        <w:snapToGrid w:val="0"/>
        <w:spacing w:line="360" w:lineRule="auto"/>
        <w:rPr>
          <w:rFonts w:asciiTheme="minorEastAsia" w:hAnsiTheme="minorEastAsia" w:cs="宋体"/>
          <w:sz w:val="24"/>
        </w:rPr>
      </w:pPr>
      <w:r>
        <w:rPr>
          <w:rFonts w:asciiTheme="minorEastAsia" w:hAnsiTheme="minorEastAsia" w:cs="宋体" w:hint="eastAsia"/>
          <w:sz w:val="24"/>
        </w:rPr>
        <w:t>8、门体带锁设计，且左下角有可加挂锁的锁扣，用户可自行增加挂锁，增加储存物品的安全性。</w:t>
      </w:r>
    </w:p>
    <w:p w:rsidR="00EB4D6D" w:rsidRDefault="00EB4D6D" w:rsidP="00EB4D6D">
      <w:pPr>
        <w:snapToGrid w:val="0"/>
        <w:spacing w:line="360" w:lineRule="auto"/>
        <w:rPr>
          <w:rFonts w:asciiTheme="minorEastAsia" w:hAnsiTheme="minorEastAsia" w:cs="宋体"/>
          <w:sz w:val="24"/>
        </w:rPr>
      </w:pPr>
      <w:r>
        <w:rPr>
          <w:rFonts w:asciiTheme="minorEastAsia" w:hAnsiTheme="minorEastAsia" w:cs="宋体" w:hint="eastAsia"/>
          <w:sz w:val="24"/>
        </w:rPr>
        <w:t>9、多层搁架设计，搁架间距可调，充分利用箱内空间。</w:t>
      </w:r>
      <w:proofErr w:type="gramStart"/>
      <w:r>
        <w:rPr>
          <w:rFonts w:asciiTheme="minorEastAsia" w:hAnsiTheme="minorEastAsia" w:cs="宋体" w:hint="eastAsia"/>
          <w:sz w:val="24"/>
        </w:rPr>
        <w:t>标配6个</w:t>
      </w:r>
      <w:proofErr w:type="gramEnd"/>
      <w:r>
        <w:rPr>
          <w:rFonts w:asciiTheme="minorEastAsia" w:hAnsiTheme="minorEastAsia" w:cs="宋体" w:hint="eastAsia"/>
          <w:sz w:val="24"/>
        </w:rPr>
        <w:t>搁</w:t>
      </w:r>
      <w:r>
        <w:rPr>
          <w:rFonts w:asciiTheme="minorEastAsia" w:hAnsiTheme="minorEastAsia" w:cs="宋体" w:hint="eastAsia"/>
          <w:color w:val="000000" w:themeColor="text1"/>
          <w:sz w:val="24"/>
        </w:rPr>
        <w:t>架。</w:t>
      </w:r>
    </w:p>
    <w:p w:rsidR="00EB4D6D" w:rsidRDefault="00EB4D6D" w:rsidP="00EB4D6D">
      <w:pPr>
        <w:snapToGrid w:val="0"/>
        <w:spacing w:line="360" w:lineRule="auto"/>
        <w:rPr>
          <w:rFonts w:asciiTheme="minorEastAsia" w:hAnsiTheme="minorEastAsia" w:cs="宋体"/>
          <w:color w:val="FF0000"/>
          <w:sz w:val="24"/>
        </w:rPr>
      </w:pPr>
      <w:r>
        <w:rPr>
          <w:rFonts w:asciiTheme="minorEastAsia" w:hAnsiTheme="minorEastAsia" w:cs="宋体" w:hint="eastAsia"/>
          <w:sz w:val="24"/>
        </w:rPr>
        <w:t>10、蒸发和冷凝风机均为品牌风机，保证产品部件的质量和整机性能可靠性</w:t>
      </w:r>
      <w:r>
        <w:rPr>
          <w:rFonts w:asciiTheme="minorEastAsia" w:hAnsiTheme="minorEastAsia" w:cs="宋体" w:hint="eastAsia"/>
          <w:color w:val="000000" w:themeColor="text1"/>
          <w:sz w:val="24"/>
        </w:rPr>
        <w:t>。</w:t>
      </w:r>
    </w:p>
    <w:p w:rsidR="00EB4D6D" w:rsidRDefault="00EB4D6D" w:rsidP="00EB4D6D">
      <w:pPr>
        <w:snapToGrid w:val="0"/>
        <w:spacing w:line="360" w:lineRule="auto"/>
        <w:rPr>
          <w:rFonts w:asciiTheme="minorEastAsia" w:hAnsiTheme="minorEastAsia" w:cs="宋体"/>
          <w:sz w:val="24"/>
        </w:rPr>
      </w:pPr>
      <w:r>
        <w:rPr>
          <w:rFonts w:asciiTheme="minorEastAsia" w:hAnsiTheme="minorEastAsia" w:cs="宋体" w:hint="eastAsia"/>
          <w:sz w:val="24"/>
        </w:rPr>
        <w:t>11、自关门结构设计，防止用户开门后忘记关门。</w:t>
      </w:r>
    </w:p>
    <w:p w:rsidR="00EB4D6D" w:rsidRDefault="00EB4D6D" w:rsidP="00EB4D6D">
      <w:pPr>
        <w:snapToGrid w:val="0"/>
        <w:spacing w:line="360" w:lineRule="auto"/>
        <w:rPr>
          <w:rFonts w:asciiTheme="minorEastAsia" w:hAnsiTheme="minorEastAsia" w:cs="宋体"/>
          <w:color w:val="FF0000"/>
          <w:sz w:val="24"/>
        </w:rPr>
      </w:pPr>
      <w:r>
        <w:rPr>
          <w:rFonts w:asciiTheme="minorEastAsia" w:hAnsiTheme="minorEastAsia" w:hint="eastAsia"/>
          <w:sz w:val="24"/>
        </w:rPr>
        <w:t>12、产品配有1个测试孔，可方便用户对箱内温度进行监测。</w:t>
      </w:r>
    </w:p>
    <w:p w:rsidR="008D2C1C" w:rsidRPr="00EB4D6D" w:rsidRDefault="008D2C1C"/>
    <w:sectPr w:rsidR="008D2C1C" w:rsidRPr="00EB4D6D"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6D" w:rsidRDefault="00EB4D6D" w:rsidP="00EB4D6D">
      <w:r>
        <w:separator/>
      </w:r>
    </w:p>
  </w:endnote>
  <w:endnote w:type="continuationSeparator" w:id="0">
    <w:p w:rsidR="00EB4D6D" w:rsidRDefault="00EB4D6D" w:rsidP="00EB4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6D" w:rsidRDefault="00EB4D6D" w:rsidP="00EB4D6D">
      <w:r>
        <w:separator/>
      </w:r>
    </w:p>
  </w:footnote>
  <w:footnote w:type="continuationSeparator" w:id="0">
    <w:p w:rsidR="00EB4D6D" w:rsidRDefault="00EB4D6D" w:rsidP="00EB4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73B0E6A"/>
    <w:multiLevelType w:val="hybridMultilevel"/>
    <w:tmpl w:val="201AEEE8"/>
    <w:lvl w:ilvl="0" w:tplc="7C78A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D6D"/>
    <w:rsid w:val="004D5681"/>
    <w:rsid w:val="008D2C1C"/>
    <w:rsid w:val="00B65E47"/>
    <w:rsid w:val="00EB4D6D"/>
    <w:rsid w:val="00EC1472"/>
    <w:rsid w:val="00FB7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6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B4D6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B4D6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D6D"/>
    <w:rPr>
      <w:sz w:val="18"/>
      <w:szCs w:val="18"/>
    </w:rPr>
  </w:style>
  <w:style w:type="paragraph" w:styleId="a4">
    <w:name w:val="footer"/>
    <w:basedOn w:val="a"/>
    <w:link w:val="Char0"/>
    <w:uiPriority w:val="99"/>
    <w:semiHidden/>
    <w:unhideWhenUsed/>
    <w:rsid w:val="00EB4D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4D6D"/>
    <w:rPr>
      <w:sz w:val="18"/>
      <w:szCs w:val="18"/>
    </w:rPr>
  </w:style>
  <w:style w:type="character" w:customStyle="1" w:styleId="2Char">
    <w:name w:val="标题 2 Char"/>
    <w:basedOn w:val="a0"/>
    <w:link w:val="2"/>
    <w:rsid w:val="00EB4D6D"/>
    <w:rPr>
      <w:rFonts w:ascii="Arial" w:eastAsia="仿宋_GB2312" w:hAnsi="Arial" w:cs="Times New Roman"/>
      <w:b/>
      <w:bCs/>
      <w:sz w:val="28"/>
      <w:szCs w:val="32"/>
    </w:rPr>
  </w:style>
  <w:style w:type="character" w:customStyle="1" w:styleId="3Char">
    <w:name w:val="标题 3 Char"/>
    <w:basedOn w:val="a0"/>
    <w:link w:val="3"/>
    <w:qFormat/>
    <w:rsid w:val="00EB4D6D"/>
    <w:rPr>
      <w:rFonts w:ascii="Times New Roman" w:eastAsia="仿宋_GB2312" w:hAnsi="Times New Roman" w:cs="Times New Roman"/>
      <w:b/>
      <w:bCs/>
      <w:sz w:val="28"/>
      <w:szCs w:val="32"/>
    </w:rPr>
  </w:style>
  <w:style w:type="paragraph" w:styleId="a5">
    <w:name w:val="List Paragraph"/>
    <w:basedOn w:val="a"/>
    <w:uiPriority w:val="34"/>
    <w:qFormat/>
    <w:rsid w:val="00EB4D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Company>Chinese ORG</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2021-10-28T09:00:00Z</dcterms:created>
  <dcterms:modified xsi:type="dcterms:W3CDTF">2021-10-28T09:02:00Z</dcterms:modified>
</cp:coreProperties>
</file>